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A95" w:rsidRDefault="00532A95">
      <w:pPr>
        <w:numPr>
          <w:ilvl w:val="0"/>
          <w:numId w:val="1"/>
        </w:numPr>
        <w:tabs>
          <w:tab w:val="left" w:pos="720"/>
        </w:tabs>
        <w:ind w:left="720"/>
      </w:pPr>
      <w:r>
        <w:rPr>
          <w:b/>
          <w:bCs/>
        </w:rPr>
        <w:t>Purpose</w:t>
      </w:r>
      <w:r>
        <w:t>: Compose a relatively short, original piece of music that demonstrates mastery of twentieth-century pitch collections learned this semester.</w:t>
      </w:r>
    </w:p>
    <w:p w:rsidR="00532A95" w:rsidRDefault="00532A95"/>
    <w:p w:rsidR="00532A95" w:rsidRDefault="006535AE">
      <w:pPr>
        <w:numPr>
          <w:ilvl w:val="0"/>
          <w:numId w:val="2"/>
        </w:num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b/>
          <w:bCs/>
        </w:rPr>
        <w:t>Project Components</w:t>
      </w:r>
      <w:r w:rsidR="00532A95">
        <w:rPr>
          <w:rFonts w:ascii="TimesNewRomanPSMT" w:eastAsia="TimesNewRomanPSMT" w:hAnsi="TimesNewRomanPSMT" w:cs="TimesNewRomanPSMT"/>
        </w:rPr>
        <w:t>:</w:t>
      </w:r>
    </w:p>
    <w:p w:rsidR="006E432B" w:rsidRDefault="006E432B" w:rsidP="00A06E8B">
      <w:pPr>
        <w:tabs>
          <w:tab w:val="left" w:pos="1440"/>
        </w:tabs>
        <w:ind w:left="1080"/>
        <w:rPr>
          <w:rFonts w:ascii="TimesNewRomanPSMT" w:eastAsia="TimesNewRomanPSMT" w:hAnsi="TimesNewRomanPSMT" w:cs="TimesNewRomanPSMT"/>
        </w:rPr>
      </w:pPr>
      <w:r>
        <w:rPr>
          <w:rFonts w:ascii="TimesNewRomanPSMT" w:eastAsia="TimesNewRomanPSMT" w:hAnsi="TimesNewRomanPSMT" w:cs="TimesNewRomanPSMT"/>
        </w:rPr>
        <w:t>Draft #1 Due</w:t>
      </w:r>
    </w:p>
    <w:p w:rsidR="00532A95" w:rsidRDefault="006E432B">
      <w:pPr>
        <w:tabs>
          <w:tab w:val="left" w:pos="1440"/>
        </w:tabs>
        <w:ind w:left="1080"/>
        <w:rPr>
          <w:rFonts w:ascii="TimesNewRomanPSMT" w:eastAsia="TimesNewRomanPSMT" w:hAnsi="TimesNewRomanPSMT" w:cs="TimesNewRomanPSMT"/>
        </w:rPr>
      </w:pPr>
      <w:r>
        <w:rPr>
          <w:rFonts w:ascii="TimesNewRomanPSMT" w:eastAsia="TimesNewRomanPSMT" w:hAnsi="TimesNewRomanPSMT" w:cs="TimesNewRomanPSMT"/>
        </w:rPr>
        <w:t>Final Draft Due</w:t>
      </w:r>
    </w:p>
    <w:p w:rsidR="00532A95" w:rsidRDefault="00AE76B7">
      <w:pPr>
        <w:tabs>
          <w:tab w:val="left" w:pos="1440"/>
        </w:tabs>
        <w:ind w:left="1080"/>
        <w:rPr>
          <w:rFonts w:ascii="TimesNewRomanPSMT" w:eastAsia="TimesNewRomanPSMT" w:hAnsi="TimesNewRomanPSMT" w:cs="TimesNewRomanPSMT"/>
        </w:rPr>
      </w:pPr>
      <w:r>
        <w:rPr>
          <w:rFonts w:ascii="TimesNewRomanPSMT" w:eastAsia="TimesNewRomanPSMT" w:hAnsi="TimesNewRomanPSMT" w:cs="TimesNewRomanPSMT"/>
        </w:rPr>
        <w:t xml:space="preserve">Project </w:t>
      </w:r>
      <w:r w:rsidR="00532A95">
        <w:rPr>
          <w:rFonts w:ascii="TimesNewRomanPSMT" w:eastAsia="TimesNewRomanPSMT" w:hAnsi="TimesNewRomanPSMT" w:cs="TimesNewRomanPSMT"/>
        </w:rPr>
        <w:t>Performance</w:t>
      </w:r>
    </w:p>
    <w:p w:rsidR="00532A95" w:rsidRDefault="00532A95">
      <w:pPr>
        <w:rPr>
          <w:rFonts w:ascii="TimesNewRomanPSMT" w:eastAsia="TimesNewRomanPSMT" w:hAnsi="TimesNewRomanPSMT" w:cs="TimesNewRomanPSMT"/>
        </w:rPr>
      </w:pPr>
    </w:p>
    <w:p w:rsidR="00A06E8B" w:rsidRDefault="00A06E8B" w:rsidP="003B753E">
      <w:pPr>
        <w:tabs>
          <w:tab w:val="left" w:pos="-2160"/>
        </w:tabs>
        <w:ind w:left="1800" w:hanging="720"/>
        <w:rPr>
          <w:rFonts w:ascii="TimesNewRomanPSMT" w:eastAsia="TimesNewRomanPSMT" w:hAnsi="TimesNewRomanPSMT" w:cs="TimesNewRomanPSMT"/>
        </w:rPr>
      </w:pPr>
      <w:r w:rsidRPr="003B753E">
        <w:rPr>
          <w:rFonts w:ascii="TimesNewRomanPSMT" w:eastAsia="TimesNewRomanPSMT" w:hAnsi="TimesNewRomanPSMT" w:cs="TimesNewRomanPSMT"/>
          <w:u w:val="single"/>
        </w:rPr>
        <w:t>Note:</w:t>
      </w:r>
      <w:r>
        <w:rPr>
          <w:rFonts w:ascii="TimesNewRomanPSMT" w:eastAsia="TimesNewRomanPSMT" w:hAnsi="TimesNewRomanPSMT" w:cs="TimesNewRomanPSMT"/>
        </w:rPr>
        <w:t xml:space="preserve"> Both drafts must include </w:t>
      </w:r>
      <w:r w:rsidRPr="003B753E">
        <w:rPr>
          <w:rFonts w:ascii="TimesNewRomanPSMT" w:eastAsia="TimesNewRomanPSMT" w:hAnsi="TimesNewRomanPSMT" w:cs="TimesNewRomanPSMT"/>
          <w:u w:val="single"/>
        </w:rPr>
        <w:t>labeled</w:t>
      </w:r>
      <w:r>
        <w:rPr>
          <w:rFonts w:ascii="TimesNewRomanPSMT" w:eastAsia="TimesNewRomanPSMT" w:hAnsi="TimesNewRomanPSMT" w:cs="TimesNewRomanPSMT"/>
        </w:rPr>
        <w:t xml:space="preserve"> pitch collections, and separate print copies for your instructor, performer(s), &amp; yourself. Draft #1 must also include </w:t>
      </w:r>
      <w:r w:rsidRPr="004F5A11">
        <w:rPr>
          <w:rFonts w:ascii="TimesNewRomanPSMT" w:eastAsia="TimesNewRomanPSMT" w:hAnsi="TimesNewRomanPSMT" w:cs="TimesNewRomanPSMT"/>
          <w:u w:val="single"/>
        </w:rPr>
        <w:t>printed</w:t>
      </w:r>
      <w:r>
        <w:rPr>
          <w:rFonts w:ascii="TimesNewRomanPSMT" w:eastAsia="TimesNewRomanPSMT" w:hAnsi="TimesNewRomanPSMT" w:cs="TimesNewRomanPSMT"/>
          <w:u w:val="single"/>
        </w:rPr>
        <w:t xml:space="preserve"> n</w:t>
      </w:r>
      <w:r w:rsidRPr="004F5A11">
        <w:rPr>
          <w:rFonts w:ascii="TimesNewRomanPSMT" w:eastAsia="TimesNewRomanPSMT" w:hAnsi="TimesNewRomanPSMT" w:cs="TimesNewRomanPSMT"/>
          <w:u w:val="single"/>
        </w:rPr>
        <w:t>ames and signatures</w:t>
      </w:r>
      <w:r>
        <w:rPr>
          <w:rFonts w:ascii="TimesNewRomanPSMT" w:eastAsia="TimesNewRomanPSMT" w:hAnsi="TimesNewRomanPSMT" w:cs="TimesNewRomanPSMT"/>
        </w:rPr>
        <w:t xml:space="preserve"> of all performers agreeing to participate.</w:t>
      </w:r>
    </w:p>
    <w:p w:rsidR="00A06E8B" w:rsidRDefault="00A06E8B">
      <w:pPr>
        <w:rPr>
          <w:rFonts w:ascii="TimesNewRomanPSMT" w:eastAsia="TimesNewRomanPSMT" w:hAnsi="TimesNewRomanPSMT" w:cs="TimesNewRomanPSMT"/>
        </w:rPr>
      </w:pPr>
    </w:p>
    <w:p w:rsidR="00532A95" w:rsidRDefault="00532A95">
      <w:pPr>
        <w:numPr>
          <w:ilvl w:val="0"/>
          <w:numId w:val="4"/>
        </w:numPr>
        <w:tabs>
          <w:tab w:val="left" w:pos="720"/>
        </w:tabs>
        <w:ind w:left="720"/>
      </w:pPr>
      <w:r>
        <w:rPr>
          <w:b/>
          <w:bCs/>
        </w:rPr>
        <w:t>Assignment</w:t>
      </w:r>
      <w:r>
        <w:t xml:space="preserve">: </w:t>
      </w:r>
      <w:r w:rsidR="00F131D9">
        <w:t>You will compose a short work for solo, duet, or trio, using instruments/voices of your choosing. Y</w:t>
      </w:r>
      <w:r>
        <w:t xml:space="preserve">ou </w:t>
      </w:r>
      <w:r w:rsidR="00F131D9">
        <w:t xml:space="preserve">are responsible for securing the performers, including classmates and others outside of class, and getting their </w:t>
      </w:r>
      <w:r w:rsidR="00F131D9" w:rsidRPr="004F5A11">
        <w:rPr>
          <w:u w:val="single"/>
        </w:rPr>
        <w:t>signatures</w:t>
      </w:r>
      <w:r w:rsidR="00F131D9">
        <w:t xml:space="preserve"> on Draft #1 as a commitment that they’ll perform your work.</w:t>
      </w:r>
      <w:r>
        <w:t xml:space="preserve"> </w:t>
      </w:r>
      <w:r w:rsidR="00F131D9">
        <w:t>You are required to perform on at least one of your classmates’ pieces. You may perform in your own work.</w:t>
      </w:r>
    </w:p>
    <w:p w:rsidR="00532A95" w:rsidRDefault="00532A95">
      <w:pPr>
        <w:tabs>
          <w:tab w:val="left" w:pos="720"/>
        </w:tabs>
      </w:pPr>
    </w:p>
    <w:p w:rsidR="00532A95" w:rsidRDefault="00532A95">
      <w:pPr>
        <w:numPr>
          <w:ilvl w:val="0"/>
          <w:numId w:val="4"/>
        </w:numPr>
        <w:tabs>
          <w:tab w:val="left" w:pos="720"/>
        </w:tabs>
        <w:ind w:left="720"/>
      </w:pPr>
      <w:r>
        <w:rPr>
          <w:b/>
          <w:bCs/>
        </w:rPr>
        <w:t>Length</w:t>
      </w:r>
      <w:r>
        <w:t>: Your composition should be quite short: no shorter than 45 seconds, and certainly no longer than 2 minutes. Aim for 1-</w:t>
      </w:r>
      <w:r w:rsidR="00F131D9">
        <w:t>3</w:t>
      </w:r>
      <w:r>
        <w:t xml:space="preserve"> pages of music. Consider this a “miniature.”</w:t>
      </w:r>
    </w:p>
    <w:p w:rsidR="00532A95" w:rsidRDefault="00532A95">
      <w:pPr>
        <w:tabs>
          <w:tab w:val="left" w:pos="720"/>
        </w:tabs>
      </w:pPr>
    </w:p>
    <w:p w:rsidR="00532A95" w:rsidRDefault="00532A95">
      <w:pPr>
        <w:numPr>
          <w:ilvl w:val="0"/>
          <w:numId w:val="4"/>
        </w:numPr>
        <w:tabs>
          <w:tab w:val="left" w:pos="720"/>
        </w:tabs>
        <w:ind w:left="720"/>
      </w:pPr>
      <w:r>
        <w:rPr>
          <w:b/>
          <w:bCs/>
        </w:rPr>
        <w:t>Instruments</w:t>
      </w:r>
      <w:r>
        <w:t xml:space="preserve">: </w:t>
      </w:r>
      <w:r w:rsidR="00F131D9">
        <w:t>If you are writing for performers other than yourself, p</w:t>
      </w:r>
      <w:r>
        <w:t xml:space="preserve">lease speak with your </w:t>
      </w:r>
      <w:r w:rsidR="00F131D9">
        <w:t xml:space="preserve">performer(s) </w:t>
      </w:r>
      <w:r>
        <w:t xml:space="preserve">early on to </w:t>
      </w:r>
      <w:r w:rsidR="00F131D9">
        <w:t xml:space="preserve">confirm their commitment to perform, and to </w:t>
      </w:r>
      <w:r>
        <w:t xml:space="preserve">ensure you have the correct clef, transposition, and range for </w:t>
      </w:r>
      <w:r w:rsidR="00332191">
        <w:t xml:space="preserve">his/her </w:t>
      </w:r>
      <w:r>
        <w:t xml:space="preserve">instrument/voice. </w:t>
      </w:r>
      <w:r w:rsidR="00E07B89">
        <w:t xml:space="preserve">You are encouraged to </w:t>
      </w:r>
      <w:r>
        <w:t xml:space="preserve">seek </w:t>
      </w:r>
      <w:r w:rsidR="00F131D9">
        <w:t xml:space="preserve">your performers’ </w:t>
      </w:r>
      <w:r>
        <w:t>guidance on how to write well and easily for her/his instrument</w:t>
      </w:r>
      <w:r w:rsidR="00F131D9">
        <w:t>/voice</w:t>
      </w:r>
      <w:r>
        <w:t>. If you need additional help, ask your instructor.</w:t>
      </w:r>
    </w:p>
    <w:p w:rsidR="00532A95" w:rsidRDefault="00532A95">
      <w:pPr>
        <w:tabs>
          <w:tab w:val="left" w:pos="720"/>
        </w:tabs>
      </w:pPr>
    </w:p>
    <w:p w:rsidR="00E006F1" w:rsidRDefault="00F131D9" w:rsidP="00E006F1">
      <w:pPr>
        <w:numPr>
          <w:ilvl w:val="0"/>
          <w:numId w:val="4"/>
        </w:numPr>
        <w:tabs>
          <w:tab w:val="left" w:pos="720"/>
        </w:tabs>
        <w:ind w:left="720"/>
      </w:pPr>
      <w:r w:rsidRPr="00F131D9">
        <w:rPr>
          <w:b/>
        </w:rPr>
        <w:t>Pitch Content:</w:t>
      </w:r>
      <w:r>
        <w:t xml:space="preserve"> </w:t>
      </w:r>
      <w:r w:rsidR="00532A95">
        <w:t xml:space="preserve">Select exactly </w:t>
      </w:r>
      <w:r w:rsidR="00532A95" w:rsidRPr="00E006F1">
        <w:rPr>
          <w:u w:val="single"/>
        </w:rPr>
        <w:t>two</w:t>
      </w:r>
      <w:r w:rsidR="00532A95">
        <w:t xml:space="preserve"> of the following </w:t>
      </w:r>
      <w:r w:rsidR="00532A95" w:rsidRPr="00E006F1">
        <w:rPr>
          <w:b/>
          <w:bCs/>
        </w:rPr>
        <w:t>pitch collections</w:t>
      </w:r>
      <w:r w:rsidR="00532A95">
        <w:t xml:space="preserve"> </w:t>
      </w:r>
      <w:r w:rsidR="00E006F1">
        <w:t xml:space="preserve">mentioned in class </w:t>
      </w:r>
      <w:r w:rsidR="00532A95">
        <w:t>for use in your composition:</w:t>
      </w:r>
    </w:p>
    <w:p w:rsidR="00433670" w:rsidRDefault="00433670" w:rsidP="00433670">
      <w:pPr>
        <w:tabs>
          <w:tab w:val="left" w:pos="720"/>
        </w:tabs>
        <w:ind w:left="1080"/>
      </w:pPr>
    </w:p>
    <w:p w:rsidR="00FC4ABB" w:rsidRDefault="002008AB" w:rsidP="00FC4ABB">
      <w:pPr>
        <w:tabs>
          <w:tab w:val="left" w:pos="720"/>
        </w:tabs>
        <w:ind w:left="720"/>
      </w:pPr>
      <w:r>
        <w:t xml:space="preserve">For any pitch </w:t>
      </w:r>
      <w:r w:rsidR="00A06E8B">
        <w:t>collection</w:t>
      </w:r>
      <w:r>
        <w:t>s</w:t>
      </w:r>
      <w:r w:rsidR="00A06E8B">
        <w:t xml:space="preserve"> from the </w:t>
      </w:r>
      <w:r w:rsidR="00FC4ABB">
        <w:t xml:space="preserve">“Large” category </w:t>
      </w:r>
      <w:r w:rsidR="00A06E8B">
        <w:t xml:space="preserve">below, its specific pitch content </w:t>
      </w:r>
      <w:r w:rsidR="00FC4ABB">
        <w:t>should remain static</w:t>
      </w:r>
      <w:r w:rsidR="00A06E8B">
        <w:t xml:space="preserve"> throughout the piece, and should not be subsequently transposed. For example, do not begin with E Phrygian, then later transpose it to B Lydian.</w:t>
      </w:r>
    </w:p>
    <w:p w:rsidR="00FC4ABB" w:rsidRDefault="00FC4ABB" w:rsidP="00FC4ABB">
      <w:pPr>
        <w:tabs>
          <w:tab w:val="left" w:pos="720"/>
        </w:tabs>
        <w:ind w:left="720"/>
      </w:pPr>
    </w:p>
    <w:p w:rsidR="00433670" w:rsidRPr="00F131D9" w:rsidRDefault="00433670" w:rsidP="00433670">
      <w:pPr>
        <w:tabs>
          <w:tab w:val="left" w:pos="720"/>
        </w:tabs>
        <w:ind w:left="1080"/>
        <w:rPr>
          <w:u w:val="single"/>
        </w:rPr>
      </w:pPr>
      <w:r w:rsidRPr="00F131D9">
        <w:rPr>
          <w:u w:val="single"/>
        </w:rPr>
        <w:t>Large Pitch Collections:</w:t>
      </w:r>
      <w:r w:rsidR="00F131D9">
        <w:rPr>
          <w:u w:val="single"/>
        </w:rPr>
        <w:t xml:space="preserve"> (5+ notes)</w:t>
      </w:r>
    </w:p>
    <w:p w:rsidR="00F131D9" w:rsidRDefault="00E006F1" w:rsidP="00F131D9">
      <w:pPr>
        <w:numPr>
          <w:ilvl w:val="3"/>
          <w:numId w:val="4"/>
        </w:numPr>
        <w:tabs>
          <w:tab w:val="left" w:pos="720"/>
        </w:tabs>
      </w:pPr>
      <w:r>
        <w:t>Diatonic</w:t>
      </w:r>
      <w:r w:rsidR="00F131D9">
        <w:t xml:space="preserve">/Modal </w:t>
      </w:r>
      <w:r w:rsidR="00FC4ABB">
        <w:t xml:space="preserve">scale </w:t>
      </w:r>
      <w:r w:rsidR="00F131D9">
        <w:t>(</w:t>
      </w:r>
      <w:r w:rsidR="00FC4ABB">
        <w:t xml:space="preserve">avoid </w:t>
      </w:r>
      <w:r w:rsidR="00F131D9">
        <w:t xml:space="preserve">Ionian </w:t>
      </w:r>
      <w:r w:rsidR="00FC4ABB">
        <w:t>&amp;</w:t>
      </w:r>
      <w:r w:rsidR="00F131D9">
        <w:t xml:space="preserve"> Aeolia</w:t>
      </w:r>
      <w:r w:rsidR="00F131D9" w:rsidRPr="00FC4ABB">
        <w:t>n</w:t>
      </w:r>
      <w:r w:rsidR="00FC4ABB" w:rsidRPr="00FC4ABB">
        <w:t xml:space="preserve">; do </w:t>
      </w:r>
      <w:r w:rsidR="00FC4ABB" w:rsidRPr="00FC4ABB">
        <w:rPr>
          <w:i/>
        </w:rPr>
        <w:t>not</w:t>
      </w:r>
      <w:r w:rsidR="00FC4ABB">
        <w:t xml:space="preserve"> use more than one Diatonic/Modal scale</w:t>
      </w:r>
      <w:r w:rsidR="00F131D9">
        <w:t>)</w:t>
      </w:r>
    </w:p>
    <w:p w:rsidR="00E006F1" w:rsidRDefault="00E006F1" w:rsidP="00433670">
      <w:pPr>
        <w:numPr>
          <w:ilvl w:val="3"/>
          <w:numId w:val="4"/>
        </w:numPr>
        <w:tabs>
          <w:tab w:val="left" w:pos="720"/>
        </w:tabs>
      </w:pPr>
      <w:r>
        <w:t xml:space="preserve">Pentatonic </w:t>
      </w:r>
      <w:r w:rsidR="00FC4ABB">
        <w:t xml:space="preserve">scale </w:t>
      </w:r>
      <w:r>
        <w:t>(Major, Minor, or Hirajoshi)</w:t>
      </w:r>
    </w:p>
    <w:p w:rsidR="00E006F1" w:rsidRDefault="00E006F1" w:rsidP="00433670">
      <w:pPr>
        <w:numPr>
          <w:ilvl w:val="3"/>
          <w:numId w:val="4"/>
        </w:numPr>
        <w:tabs>
          <w:tab w:val="left" w:pos="720"/>
        </w:tabs>
      </w:pPr>
      <w:r>
        <w:t>Octatonic</w:t>
      </w:r>
      <w:r w:rsidR="00F131D9">
        <w:t xml:space="preserve"> scale</w:t>
      </w:r>
    </w:p>
    <w:p w:rsidR="00E006F1" w:rsidRDefault="00E006F1" w:rsidP="00433670">
      <w:pPr>
        <w:numPr>
          <w:ilvl w:val="3"/>
          <w:numId w:val="4"/>
        </w:numPr>
        <w:tabs>
          <w:tab w:val="left" w:pos="720"/>
        </w:tabs>
      </w:pPr>
      <w:r>
        <w:t>Hexatonic</w:t>
      </w:r>
      <w:r w:rsidR="00F131D9">
        <w:t xml:space="preserve"> scale</w:t>
      </w:r>
    </w:p>
    <w:p w:rsidR="00E006F1" w:rsidRDefault="00E006F1" w:rsidP="00433670">
      <w:pPr>
        <w:numPr>
          <w:ilvl w:val="3"/>
          <w:numId w:val="4"/>
        </w:numPr>
        <w:tabs>
          <w:tab w:val="left" w:pos="720"/>
        </w:tabs>
      </w:pPr>
      <w:r>
        <w:t>Whole-tone scale</w:t>
      </w:r>
    </w:p>
    <w:p w:rsidR="00F131D9" w:rsidRDefault="00F131D9" w:rsidP="00433670">
      <w:pPr>
        <w:numPr>
          <w:ilvl w:val="3"/>
          <w:numId w:val="4"/>
        </w:numPr>
        <w:tabs>
          <w:tab w:val="left" w:pos="720"/>
        </w:tabs>
      </w:pPr>
      <w:r>
        <w:t xml:space="preserve">Chromatic </w:t>
      </w:r>
      <w:r w:rsidR="004B4A18">
        <w:t>scale</w:t>
      </w:r>
    </w:p>
    <w:p w:rsidR="00E006F1" w:rsidRDefault="00E006F1" w:rsidP="00433670">
      <w:pPr>
        <w:numPr>
          <w:ilvl w:val="3"/>
          <w:numId w:val="4"/>
        </w:numPr>
        <w:tabs>
          <w:tab w:val="left" w:pos="720"/>
        </w:tabs>
      </w:pPr>
      <w:r>
        <w:t>Acoustic scale</w:t>
      </w:r>
    </w:p>
    <w:p w:rsidR="00E006F1" w:rsidRDefault="00E006F1" w:rsidP="00433670">
      <w:pPr>
        <w:numPr>
          <w:ilvl w:val="3"/>
          <w:numId w:val="4"/>
        </w:numPr>
        <w:tabs>
          <w:tab w:val="left" w:pos="720"/>
        </w:tabs>
      </w:pPr>
      <w:r>
        <w:t>Dual-diatonic</w:t>
      </w:r>
      <w:r w:rsidR="00F131D9">
        <w:t xml:space="preserve"> scale</w:t>
      </w:r>
    </w:p>
    <w:p w:rsidR="00E006F1" w:rsidRDefault="00E006F1" w:rsidP="00E006F1">
      <w:pPr>
        <w:tabs>
          <w:tab w:val="left" w:pos="720"/>
        </w:tabs>
        <w:ind w:left="1080"/>
      </w:pPr>
    </w:p>
    <w:p w:rsidR="006535AE" w:rsidRDefault="006535AE" w:rsidP="006535AE">
      <w:pPr>
        <w:tabs>
          <w:tab w:val="left" w:pos="720"/>
        </w:tabs>
        <w:jc w:val="center"/>
        <w:rPr>
          <w:i/>
        </w:rPr>
      </w:pPr>
      <w:r w:rsidRPr="006535AE">
        <w:rPr>
          <w:i/>
        </w:rPr>
        <w:t>(continued)</w:t>
      </w:r>
    </w:p>
    <w:p w:rsidR="006535AE" w:rsidRDefault="006535AE" w:rsidP="006535AE">
      <w:pPr>
        <w:tabs>
          <w:tab w:val="left" w:pos="720"/>
        </w:tabs>
        <w:jc w:val="center"/>
      </w:pPr>
    </w:p>
    <w:p w:rsidR="006535AE" w:rsidRPr="006535AE" w:rsidRDefault="006535AE" w:rsidP="006535AE">
      <w:pPr>
        <w:tabs>
          <w:tab w:val="left" w:pos="720"/>
        </w:tabs>
        <w:jc w:val="center"/>
      </w:pPr>
    </w:p>
    <w:p w:rsidR="006535AE" w:rsidRPr="000D3265" w:rsidRDefault="006535AE" w:rsidP="006535AE">
      <w:pPr>
        <w:jc w:val="center"/>
        <w:rPr>
          <w:rFonts w:ascii="TimesNewRomanPSMT" w:eastAsia="TimesNewRomanPSMT" w:hAnsi="TimesNewRomanPSMT" w:cs="TimesNewRomanPSMT"/>
          <w:sz w:val="12"/>
          <w:szCs w:val="12"/>
        </w:rPr>
      </w:pPr>
    </w:p>
    <w:p w:rsidR="006535AE" w:rsidRDefault="006535AE" w:rsidP="006535AE">
      <w:pPr>
        <w:jc w:val="center"/>
        <w:rPr>
          <w:rFonts w:ascii="TimesNewRomanPSMT" w:eastAsia="TimesNewRomanPSMT" w:hAnsi="TimesNewRomanPSMT" w:cs="TimesNewRomanPSMT"/>
        </w:rPr>
      </w:pPr>
      <w:r w:rsidRPr="006535AE">
        <w:rPr>
          <w:rFonts w:ascii="TimesNewRomanPSMT" w:eastAsia="TimesNewRomanPSMT" w:hAnsi="TimesNewRomanPSMT" w:cs="TimesNewRomanPSMT"/>
          <w:noProof/>
          <w:lang w:eastAsia="en-US"/>
        </w:rPr>
        <w:drawing>
          <wp:inline distT="0" distB="0" distL="0" distR="0">
            <wp:extent cx="668655" cy="2317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8655" cy="231775"/>
                    </a:xfrm>
                    <a:prstGeom prst="rect">
                      <a:avLst/>
                    </a:prstGeom>
                    <a:noFill/>
                    <a:ln>
                      <a:noFill/>
                    </a:ln>
                  </pic:spPr>
                </pic:pic>
              </a:graphicData>
            </a:graphic>
          </wp:inline>
        </w:drawing>
      </w:r>
    </w:p>
    <w:p w:rsidR="006535AE" w:rsidRPr="004348C9" w:rsidRDefault="006535AE" w:rsidP="006535AE">
      <w:pPr>
        <w:jc w:val="center"/>
        <w:rPr>
          <w:rFonts w:ascii="TimesNewRomanPSMT" w:eastAsia="TimesNewRomanPSMT" w:hAnsi="TimesNewRomanPSMT" w:cs="TimesNewRomanPSMT"/>
          <w:sz w:val="8"/>
          <w:szCs w:val="8"/>
        </w:rPr>
      </w:pPr>
    </w:p>
    <w:p w:rsidR="006535AE" w:rsidRPr="004348C9" w:rsidRDefault="006535AE" w:rsidP="006535AE">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r w:rsidRPr="004348C9">
        <w:rPr>
          <w:rFonts w:ascii="TimesNewRomanPSMT" w:eastAsia="TimesNewRomanPSMT" w:hAnsi="TimesNewRomanPSMT" w:cs="TimesNewRomanPSMT"/>
          <w:sz w:val="22"/>
          <w:szCs w:val="22"/>
          <w:u w:val="single"/>
        </w:rPr>
        <w:t>www.kylegullings.com</w:t>
      </w:r>
    </w:p>
    <w:p w:rsidR="006535AE" w:rsidRPr="004348C9" w:rsidRDefault="006535AE" w:rsidP="006535AE">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Attribution-ShareAlike 4.0 International License.</w:t>
      </w:r>
    </w:p>
    <w:p w:rsidR="006535AE" w:rsidRDefault="006535AE" w:rsidP="006535AE">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For more information, visit </w:t>
      </w:r>
      <w:r w:rsidRPr="004348C9">
        <w:rPr>
          <w:rFonts w:ascii="TimesNewRomanPSMT" w:eastAsia="TimesNewRomanPSMT" w:hAnsi="TimesNewRomanPSMT" w:cs="TimesNewRomanPSMT"/>
          <w:sz w:val="22"/>
          <w:szCs w:val="22"/>
          <w:u w:val="single"/>
        </w:rPr>
        <w:t>https://creativecommons.org/licenses/by-sa/4.0/</w:t>
      </w:r>
      <w:r w:rsidRPr="004348C9">
        <w:rPr>
          <w:rFonts w:ascii="TimesNewRomanPSMT" w:eastAsia="TimesNewRomanPSMT" w:hAnsi="TimesNewRomanPSMT" w:cs="TimesNewRomanPSMT"/>
          <w:sz w:val="22"/>
          <w:szCs w:val="22"/>
        </w:rPr>
        <w:t>.</w:t>
      </w:r>
    </w:p>
    <w:p w:rsidR="00A06E8B" w:rsidRDefault="006535AE" w:rsidP="00A06E8B">
      <w:pPr>
        <w:tabs>
          <w:tab w:val="left" w:pos="720"/>
        </w:tabs>
        <w:ind w:left="720"/>
      </w:pPr>
      <w:r>
        <w:br w:type="page"/>
      </w:r>
      <w:r w:rsidR="002008AB">
        <w:lastRenderedPageBreak/>
        <w:t xml:space="preserve">For any pitch collections from </w:t>
      </w:r>
      <w:r w:rsidR="00A06E8B">
        <w:t xml:space="preserve">the “Small” category below, its specific pitch content </w:t>
      </w:r>
      <w:r w:rsidR="00A06E8B" w:rsidRPr="002008AB">
        <w:rPr>
          <w:i/>
        </w:rPr>
        <w:t>should</w:t>
      </w:r>
      <w:r w:rsidR="00A06E8B">
        <w:t xml:space="preserve"> change multiple times throughout the piece</w:t>
      </w:r>
      <w:r w:rsidR="002008AB">
        <w:t xml:space="preserve"> by way of </w:t>
      </w:r>
      <w:r w:rsidR="00A06E8B">
        <w:t>transposition. That is, if you select the Y-cell starting on Eb (Eb, F, G, A), you should later in the piece move to various transposed versions such as starting on G (G, A, B, C#) or Bb (Bb, C, D, E), and count those as part of the same pitch collection</w:t>
      </w:r>
      <w:r w:rsidR="002008AB">
        <w:t xml:space="preserve"> (Y-cell)</w:t>
      </w:r>
      <w:r w:rsidR="00A06E8B">
        <w:t>.</w:t>
      </w:r>
    </w:p>
    <w:p w:rsidR="006535AE" w:rsidRDefault="006535AE" w:rsidP="00A06E8B">
      <w:pPr>
        <w:tabs>
          <w:tab w:val="left" w:pos="720"/>
        </w:tabs>
        <w:ind w:left="720"/>
      </w:pPr>
    </w:p>
    <w:p w:rsidR="00433670" w:rsidRPr="00F131D9" w:rsidRDefault="00F131D9" w:rsidP="00E006F1">
      <w:pPr>
        <w:tabs>
          <w:tab w:val="left" w:pos="720"/>
        </w:tabs>
        <w:ind w:left="1080"/>
        <w:rPr>
          <w:u w:val="single"/>
        </w:rPr>
      </w:pPr>
      <w:r w:rsidRPr="00F131D9">
        <w:rPr>
          <w:u w:val="single"/>
        </w:rPr>
        <w:t>Small Pitch Collections</w:t>
      </w:r>
      <w:r w:rsidR="00433670" w:rsidRPr="00F131D9">
        <w:rPr>
          <w:u w:val="single"/>
        </w:rPr>
        <w:t>:</w:t>
      </w:r>
      <w:r w:rsidRPr="00F131D9">
        <w:rPr>
          <w:u w:val="single"/>
        </w:rPr>
        <w:t xml:space="preserve"> (4 notes)</w:t>
      </w:r>
    </w:p>
    <w:p w:rsidR="00E006F1" w:rsidRDefault="00E006F1" w:rsidP="00433670">
      <w:pPr>
        <w:numPr>
          <w:ilvl w:val="3"/>
          <w:numId w:val="4"/>
        </w:numPr>
        <w:tabs>
          <w:tab w:val="left" w:pos="720"/>
        </w:tabs>
      </w:pPr>
      <w:r>
        <w:t>X-cell (</w:t>
      </w:r>
      <w:r w:rsidR="00F131D9">
        <w:t xml:space="preserve">0123; </w:t>
      </w:r>
      <w:r>
        <w:t>chromatic tetrachord)</w:t>
      </w:r>
    </w:p>
    <w:p w:rsidR="00E006F1" w:rsidRDefault="00E006F1" w:rsidP="00433670">
      <w:pPr>
        <w:numPr>
          <w:ilvl w:val="3"/>
          <w:numId w:val="4"/>
        </w:numPr>
        <w:tabs>
          <w:tab w:val="left" w:pos="720"/>
        </w:tabs>
      </w:pPr>
      <w:r>
        <w:t>Y-cell (</w:t>
      </w:r>
      <w:r w:rsidR="00F131D9">
        <w:t xml:space="preserve">0246; </w:t>
      </w:r>
      <w:r>
        <w:t>whole-tone tetrachord)</w:t>
      </w:r>
    </w:p>
    <w:p w:rsidR="00E006F1" w:rsidRDefault="00E006F1" w:rsidP="00433670">
      <w:pPr>
        <w:numPr>
          <w:ilvl w:val="3"/>
          <w:numId w:val="4"/>
        </w:numPr>
        <w:tabs>
          <w:tab w:val="left" w:pos="720"/>
        </w:tabs>
      </w:pPr>
      <w:r>
        <w:t>Z-cell (</w:t>
      </w:r>
      <w:r w:rsidR="00F131D9">
        <w:t>0167; m2</w:t>
      </w:r>
      <w:r>
        <w:t xml:space="preserve">, P4, </w:t>
      </w:r>
      <w:r w:rsidR="00F131D9">
        <w:t>m2</w:t>
      </w:r>
      <w:r>
        <w:t>)</w:t>
      </w:r>
    </w:p>
    <w:p w:rsidR="00E006F1" w:rsidRDefault="00E006F1" w:rsidP="00433670">
      <w:pPr>
        <w:numPr>
          <w:ilvl w:val="3"/>
          <w:numId w:val="4"/>
        </w:numPr>
        <w:tabs>
          <w:tab w:val="left" w:pos="720"/>
        </w:tabs>
      </w:pPr>
      <w:r>
        <w:t>French 6th (0268</w:t>
      </w:r>
      <w:r w:rsidR="00F131D9">
        <w:t xml:space="preserve">; used without </w:t>
      </w:r>
      <w:r>
        <w:t>tonal function</w:t>
      </w:r>
      <w:r w:rsidR="00F131D9">
        <w:t>)</w:t>
      </w:r>
    </w:p>
    <w:p w:rsidR="00F20707" w:rsidRDefault="00F20707" w:rsidP="00F20707">
      <w:pPr>
        <w:tabs>
          <w:tab w:val="left" w:pos="720"/>
        </w:tabs>
        <w:ind w:left="360"/>
      </w:pPr>
    </w:p>
    <w:p w:rsidR="00F20707" w:rsidRDefault="00F20707" w:rsidP="00F20707">
      <w:pPr>
        <w:tabs>
          <w:tab w:val="left" w:pos="720"/>
        </w:tabs>
        <w:ind w:left="360"/>
      </w:pPr>
      <w:r>
        <w:tab/>
      </w:r>
      <w:r w:rsidR="005611C5">
        <w:tab/>
      </w:r>
      <w:r>
        <w:t xml:space="preserve">For definitions of </w:t>
      </w:r>
      <w:r w:rsidR="005611C5">
        <w:t xml:space="preserve">the pitch </w:t>
      </w:r>
      <w:r>
        <w:t>collections</w:t>
      </w:r>
      <w:r w:rsidR="005611C5">
        <w:t xml:space="preserve"> above</w:t>
      </w:r>
      <w:r>
        <w:t>, see the following pages:</w:t>
      </w:r>
    </w:p>
    <w:p w:rsidR="00F20707" w:rsidRDefault="00F20707" w:rsidP="00F20707">
      <w:pPr>
        <w:tabs>
          <w:tab w:val="left" w:pos="720"/>
        </w:tabs>
        <w:ind w:left="360"/>
      </w:pPr>
      <w:r>
        <w:tab/>
      </w:r>
      <w:r w:rsidR="005611C5">
        <w:tab/>
      </w:r>
      <w:r>
        <w:tab/>
      </w:r>
      <w:hyperlink r:id="rId9" w:history="1">
        <w:r w:rsidRPr="00150372">
          <w:rPr>
            <w:rStyle w:val="Hyperlink"/>
          </w:rPr>
          <w:t>http://openmusictheory.com/scales2.html</w:t>
        </w:r>
      </w:hyperlink>
    </w:p>
    <w:p w:rsidR="00F20707" w:rsidRDefault="00F20707" w:rsidP="00F20707">
      <w:pPr>
        <w:tabs>
          <w:tab w:val="left" w:pos="720"/>
        </w:tabs>
        <w:ind w:left="360"/>
      </w:pPr>
      <w:r>
        <w:tab/>
      </w:r>
      <w:r w:rsidR="005611C5">
        <w:tab/>
      </w:r>
      <w:r>
        <w:tab/>
      </w:r>
      <w:hyperlink r:id="rId10" w:history="1">
        <w:r w:rsidRPr="00150372">
          <w:rPr>
            <w:rStyle w:val="Hyperlink"/>
          </w:rPr>
          <w:t>http://openmusictheory.com/atonal.html</w:t>
        </w:r>
      </w:hyperlink>
    </w:p>
    <w:p w:rsidR="00F20707" w:rsidRDefault="00F20707">
      <w:pPr>
        <w:tabs>
          <w:tab w:val="left" w:pos="720"/>
        </w:tabs>
        <w:ind w:left="720" w:hanging="360"/>
      </w:pPr>
    </w:p>
    <w:p w:rsidR="00532A95" w:rsidRDefault="00F20707">
      <w:pPr>
        <w:numPr>
          <w:ilvl w:val="0"/>
          <w:numId w:val="4"/>
        </w:numPr>
        <w:tabs>
          <w:tab w:val="left" w:pos="720"/>
        </w:tabs>
        <w:ind w:left="720"/>
      </w:pPr>
      <w:r>
        <w:t>Be sure to c</w:t>
      </w:r>
      <w:r w:rsidR="00532A95">
        <w:t xml:space="preserve">hoose two pitch collections that have at least </w:t>
      </w:r>
      <w:r w:rsidR="00532A95">
        <w:rPr>
          <w:b/>
          <w:bCs/>
        </w:rPr>
        <w:t>one tone in common</w:t>
      </w:r>
      <w:r w:rsidR="00532A95">
        <w:t>, and exploit this common tone to modulate between pitch collections</w:t>
      </w:r>
      <w:r>
        <w:t xml:space="preserve"> in a transitional phrase.</w:t>
      </w:r>
    </w:p>
    <w:p w:rsidR="00532A95" w:rsidRDefault="00532A95">
      <w:pPr>
        <w:tabs>
          <w:tab w:val="left" w:pos="720"/>
        </w:tabs>
      </w:pPr>
    </w:p>
    <w:p w:rsidR="00532A95" w:rsidRDefault="00532A95">
      <w:pPr>
        <w:numPr>
          <w:ilvl w:val="0"/>
          <w:numId w:val="4"/>
        </w:numPr>
        <w:tabs>
          <w:tab w:val="left" w:pos="720"/>
        </w:tabs>
        <w:ind w:left="720"/>
      </w:pPr>
      <w:r>
        <w:rPr>
          <w:b/>
          <w:bCs/>
        </w:rPr>
        <w:t>Form</w:t>
      </w:r>
      <w:r>
        <w:t xml:space="preserve">: The form of your piece must be ABA. Use one pitch collection in the A sections, and another in the B section. The second A section </w:t>
      </w:r>
      <w:r w:rsidR="00332191">
        <w:t xml:space="preserve">may or may not be </w:t>
      </w:r>
      <w:r>
        <w:t xml:space="preserve">identical </w:t>
      </w:r>
      <w:r w:rsidR="00F20707">
        <w:t xml:space="preserve">in musical content </w:t>
      </w:r>
      <w:r>
        <w:t xml:space="preserve">to the first </w:t>
      </w:r>
      <w:r w:rsidR="00332191">
        <w:t>A section</w:t>
      </w:r>
      <w:r>
        <w:t xml:space="preserve">, but it </w:t>
      </w:r>
      <w:r w:rsidR="00F20707">
        <w:t xml:space="preserve">must </w:t>
      </w:r>
      <w:r>
        <w:t>use the same pitch collection.</w:t>
      </w:r>
    </w:p>
    <w:p w:rsidR="00532A95" w:rsidRDefault="00532A95"/>
    <w:p w:rsidR="00532A95" w:rsidRDefault="00532A95">
      <w:pPr>
        <w:numPr>
          <w:ilvl w:val="0"/>
          <w:numId w:val="3"/>
        </w:numPr>
        <w:tabs>
          <w:tab w:val="left" w:pos="720"/>
        </w:tabs>
        <w:ind w:left="720"/>
      </w:pPr>
      <w:r>
        <w:rPr>
          <w:b/>
          <w:bCs/>
        </w:rPr>
        <w:t>Materials</w:t>
      </w:r>
      <w:r>
        <w:t>: The music should be clear, legible, complete, and following all standards of notation. If notation software is used, be sure you understand the program well enough to produce proper engraving. (Technology is no excuse for poor quality.)</w:t>
      </w:r>
    </w:p>
    <w:p w:rsidR="00BF771E" w:rsidRDefault="00BF771E" w:rsidP="00BF771E">
      <w:pPr>
        <w:tabs>
          <w:tab w:val="left" w:pos="720"/>
        </w:tabs>
        <w:ind w:left="720"/>
      </w:pPr>
    </w:p>
    <w:p w:rsidR="00532A95" w:rsidRDefault="00532A95">
      <w:pPr>
        <w:numPr>
          <w:ilvl w:val="0"/>
          <w:numId w:val="5"/>
        </w:numPr>
        <w:tabs>
          <w:tab w:val="left" w:pos="720"/>
        </w:tabs>
        <w:ind w:left="720"/>
      </w:pPr>
      <w:r>
        <w:rPr>
          <w:b/>
          <w:bCs/>
        </w:rPr>
        <w:t>Text</w:t>
      </w:r>
      <w:r>
        <w:t xml:space="preserve">: If you are writing for voice, the performer </w:t>
      </w:r>
      <w:r w:rsidR="00FC2942">
        <w:t xml:space="preserve">may sing text, </w:t>
      </w:r>
      <w:r>
        <w:t xml:space="preserve">the neutral syllable “LA”, or solfege, </w:t>
      </w:r>
      <w:r w:rsidR="00FC2942">
        <w:t>whichever is easiest</w:t>
      </w:r>
      <w:r>
        <w:t>. If you decide to set a text, be sure to clear this with your instructor well in advance to be sure it is appropriate and singable. You are highly discouraged from using existing copyrighted words</w:t>
      </w:r>
      <w:r w:rsidR="00332191">
        <w:t xml:space="preserve"> without permission</w:t>
      </w:r>
      <w:r>
        <w:t>.</w:t>
      </w:r>
    </w:p>
    <w:p w:rsidR="00532A95" w:rsidRDefault="00532A95">
      <w:pPr>
        <w:tabs>
          <w:tab w:val="left" w:pos="720"/>
        </w:tabs>
        <w:ind w:left="720" w:hanging="360"/>
      </w:pPr>
    </w:p>
    <w:p w:rsidR="00532A95" w:rsidRDefault="00532A95">
      <w:pPr>
        <w:numPr>
          <w:ilvl w:val="0"/>
          <w:numId w:val="6"/>
        </w:numPr>
        <w:tabs>
          <w:tab w:val="left" w:pos="720"/>
        </w:tabs>
        <w:ind w:left="720"/>
      </w:pPr>
      <w:r>
        <w:rPr>
          <w:b/>
          <w:bCs/>
        </w:rPr>
        <w:t>Difficulty</w:t>
      </w:r>
      <w:r>
        <w:t xml:space="preserve">: Since this is a small project with a relatively short deadline, </w:t>
      </w:r>
      <w:r w:rsidR="00FC2942">
        <w:t xml:space="preserve">possibly </w:t>
      </w:r>
      <w:r>
        <w:t>involving writing for instrument</w:t>
      </w:r>
      <w:r w:rsidR="00FC2942">
        <w:t>s</w:t>
      </w:r>
      <w:r>
        <w:t xml:space="preserve"> that </w:t>
      </w:r>
      <w:r w:rsidR="00FC2942">
        <w:t xml:space="preserve">are </w:t>
      </w:r>
      <w:r>
        <w:t>unfamiliar to you, you should plan to compose music that is easy to learn and to play well with only a week or so of practice. Your composition should be original and engaging, but its level of complexity will not affect your grade. Aim for simple, clear, and manageable!</w:t>
      </w:r>
    </w:p>
    <w:p w:rsidR="00221BF0" w:rsidRDefault="00221BF0" w:rsidP="00221BF0">
      <w:pPr>
        <w:rPr>
          <w:rFonts w:ascii="TimesNewRomanPSMT" w:eastAsia="TimesNewRomanPSMT" w:hAnsi="TimesNewRomanPSMT" w:cs="TimesNewRomanPSMT"/>
        </w:rPr>
      </w:pPr>
    </w:p>
    <w:p w:rsidR="00221BF0" w:rsidRDefault="00221BF0" w:rsidP="000B719A">
      <w:pPr>
        <w:numPr>
          <w:ilvl w:val="0"/>
          <w:numId w:val="7"/>
        </w:numPr>
        <w:tabs>
          <w:tab w:val="left" w:pos="720"/>
        </w:tabs>
        <w:ind w:left="720"/>
      </w:pPr>
      <w:r>
        <w:rPr>
          <w:b/>
          <w:bCs/>
        </w:rPr>
        <w:t>Draft #1</w:t>
      </w:r>
      <w:r>
        <w:t xml:space="preserve">: This is a </w:t>
      </w:r>
      <w:r w:rsidRPr="00221BF0">
        <w:rPr>
          <w:u w:val="single"/>
        </w:rPr>
        <w:t>complete</w:t>
      </w:r>
      <w:r>
        <w:t xml:space="preserve"> draft, legibly notated, and done from beginning to end. </w:t>
      </w:r>
      <w:r w:rsidR="000B719A">
        <w:t>Clearly label your pitch collections on your score. Additionally, include the printed names and signatures of all performers agreeing to participate. Bring separate copies for your instructor, your performer(s), and yourself.</w:t>
      </w:r>
    </w:p>
    <w:p w:rsidR="00221BF0" w:rsidRDefault="00221BF0" w:rsidP="000B719A">
      <w:pPr>
        <w:tabs>
          <w:tab w:val="left" w:pos="720"/>
        </w:tabs>
        <w:ind w:left="720"/>
      </w:pPr>
    </w:p>
    <w:p w:rsidR="000B719A" w:rsidRPr="000B719A" w:rsidRDefault="00532A95" w:rsidP="000B719A">
      <w:pPr>
        <w:numPr>
          <w:ilvl w:val="0"/>
          <w:numId w:val="7"/>
        </w:numPr>
        <w:tabs>
          <w:tab w:val="left" w:pos="720"/>
        </w:tabs>
        <w:ind w:left="720"/>
        <w:rPr>
          <w:rFonts w:ascii="TimesNewRomanPSMT" w:eastAsia="TimesNewRomanPSMT" w:hAnsi="TimesNewRomanPSMT" w:cs="TimesNewRomanPSMT"/>
        </w:rPr>
      </w:pPr>
      <w:r w:rsidRPr="000B719A">
        <w:rPr>
          <w:b/>
          <w:bCs/>
        </w:rPr>
        <w:t>Final Draft</w:t>
      </w:r>
      <w:r>
        <w:t xml:space="preserve">: This is the final copy, and </w:t>
      </w:r>
      <w:r w:rsidR="00B132E7">
        <w:t xml:space="preserve">may not </w:t>
      </w:r>
      <w:r>
        <w:t>be changed after the due date.</w:t>
      </w:r>
      <w:r w:rsidR="000B719A">
        <w:t xml:space="preserve"> Clearly label your pitch collections on your score. Bring separate copies for your instructor, your performer(s), and yourself.</w:t>
      </w:r>
    </w:p>
    <w:p w:rsidR="000B719A" w:rsidRDefault="000B719A" w:rsidP="000B719A">
      <w:pPr>
        <w:tabs>
          <w:tab w:val="left" w:pos="720"/>
        </w:tabs>
        <w:rPr>
          <w:rFonts w:ascii="TimesNewRomanPSMT" w:eastAsia="TimesNewRomanPSMT" w:hAnsi="TimesNewRomanPSMT" w:cs="TimesNewRomanPSMT"/>
        </w:rPr>
      </w:pPr>
    </w:p>
    <w:p w:rsidR="00221BF0" w:rsidRDefault="00221BF0" w:rsidP="00221BF0">
      <w:pPr>
        <w:numPr>
          <w:ilvl w:val="0"/>
          <w:numId w:val="6"/>
        </w:numPr>
        <w:tabs>
          <w:tab w:val="left" w:pos="720"/>
        </w:tabs>
        <w:ind w:left="720"/>
      </w:pPr>
      <w:r>
        <w:rPr>
          <w:b/>
          <w:bCs/>
        </w:rPr>
        <w:t>Additional Drafts</w:t>
      </w:r>
      <w:r>
        <w:t>: Though not required</w:t>
      </w:r>
      <w:r w:rsidR="000B719A">
        <w:t xml:space="preserve"> and not graded</w:t>
      </w:r>
      <w:r>
        <w:t xml:space="preserve">, you are highly encouraged to turn in additional drafts </w:t>
      </w:r>
      <w:r w:rsidRPr="00221BF0">
        <w:rPr>
          <w:i/>
        </w:rPr>
        <w:t>prior to</w:t>
      </w:r>
      <w:r>
        <w:t xml:space="preserve"> the Draft #1 and Final Draft deadlines, for feedback, or meet individually with your instructor outside of class time.</w:t>
      </w:r>
      <w:r w:rsidR="000B719A">
        <w:t xml:space="preserve"> Label your pitch collections on your score.</w:t>
      </w:r>
    </w:p>
    <w:p w:rsidR="006535AE" w:rsidRDefault="006535AE" w:rsidP="006535AE">
      <w:pPr>
        <w:tabs>
          <w:tab w:val="left" w:pos="720"/>
        </w:tabs>
        <w:ind w:left="1080"/>
      </w:pPr>
    </w:p>
    <w:p w:rsidR="006535AE" w:rsidRDefault="006535AE" w:rsidP="006535AE">
      <w:pPr>
        <w:tabs>
          <w:tab w:val="left" w:pos="720"/>
        </w:tabs>
        <w:jc w:val="center"/>
        <w:rPr>
          <w:i/>
        </w:rPr>
      </w:pPr>
      <w:r w:rsidRPr="006535AE">
        <w:rPr>
          <w:i/>
        </w:rPr>
        <w:t>(continued)</w:t>
      </w:r>
    </w:p>
    <w:p w:rsidR="00532A95" w:rsidRDefault="006535AE">
      <w:pPr>
        <w:numPr>
          <w:ilvl w:val="0"/>
          <w:numId w:val="8"/>
        </w:numPr>
        <w:tabs>
          <w:tab w:val="left" w:pos="720"/>
        </w:tabs>
        <w:ind w:left="720"/>
        <w:rPr>
          <w:rFonts w:ascii="TimesNewRomanPSMT" w:eastAsia="TimesNewRomanPSMT" w:hAnsi="TimesNewRomanPSMT" w:cs="TimesNewRomanPSMT"/>
        </w:rPr>
      </w:pPr>
      <w:r>
        <w:rPr>
          <w:b/>
          <w:bCs/>
        </w:rPr>
        <w:br w:type="page"/>
      </w:r>
      <w:r w:rsidR="00532A95">
        <w:rPr>
          <w:b/>
          <w:bCs/>
        </w:rPr>
        <w:lastRenderedPageBreak/>
        <w:t>Deadlines</w:t>
      </w:r>
      <w:r w:rsidR="00532A95">
        <w:t>:</w:t>
      </w:r>
      <w:r w:rsidR="00532A95">
        <w:rPr>
          <w:rFonts w:ascii="TimesNewRomanPSMT" w:eastAsia="TimesNewRomanPSMT" w:hAnsi="TimesNewRomanPSMT" w:cs="TimesNewRomanPSMT"/>
        </w:rPr>
        <w:t xml:space="preserve"> The pieces will be performed outside our regular class meeting. It is your responsibility as the composer to have the </w:t>
      </w:r>
      <w:r w:rsidR="000B719A">
        <w:rPr>
          <w:rFonts w:ascii="TimesNewRomanPSMT" w:eastAsia="TimesNewRomanPSMT" w:hAnsi="TimesNewRomanPSMT" w:cs="TimesNewRomanPSMT"/>
        </w:rPr>
        <w:t xml:space="preserve">work done by the </w:t>
      </w:r>
      <w:r w:rsidR="00532A95">
        <w:rPr>
          <w:rFonts w:ascii="TimesNewRomanPSMT" w:eastAsia="TimesNewRomanPSMT" w:hAnsi="TimesNewRomanPSMT" w:cs="TimesNewRomanPSMT"/>
        </w:rPr>
        <w:t>due date, to ensure sufficient time to rehearse the piece. Late projects will greatly impact your grade, and the performance itself. Treat this as a public recital!</w:t>
      </w:r>
    </w:p>
    <w:p w:rsidR="00532A95" w:rsidRDefault="00532A95">
      <w:pPr>
        <w:tabs>
          <w:tab w:val="left" w:pos="720"/>
        </w:tabs>
      </w:pPr>
    </w:p>
    <w:p w:rsidR="00532A95" w:rsidRDefault="00532A95">
      <w:pPr>
        <w:numPr>
          <w:ilvl w:val="0"/>
          <w:numId w:val="8"/>
        </w:num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b/>
          <w:bCs/>
        </w:rPr>
        <w:t>Performance</w:t>
      </w:r>
      <w:r>
        <w:rPr>
          <w:rFonts w:ascii="TimesNewRomanPSMT" w:eastAsia="TimesNewRomanPSMT" w:hAnsi="TimesNewRomanPSMT" w:cs="TimesNewRomanPSMT"/>
        </w:rPr>
        <w:t xml:space="preserve">: </w:t>
      </w:r>
      <w:r w:rsidR="000B719A">
        <w:rPr>
          <w:rFonts w:ascii="TimesNewRomanPSMT" w:eastAsia="TimesNewRomanPSMT" w:hAnsi="TimesNewRomanPSMT" w:cs="TimesNewRomanPSMT"/>
        </w:rPr>
        <w:t xml:space="preserve">Because </w:t>
      </w:r>
      <w:r>
        <w:rPr>
          <w:rFonts w:ascii="TimesNewRomanPSMT" w:eastAsia="TimesNewRomanPSMT" w:hAnsi="TimesNewRomanPSMT" w:cs="TimesNewRomanPSMT"/>
        </w:rPr>
        <w:t>the final performance is partially a reflection of your skill and timeliness as a composer, the quality of the performance itself will impact your grade.</w:t>
      </w:r>
    </w:p>
    <w:p w:rsidR="00532A95" w:rsidRDefault="00532A95">
      <w:pPr>
        <w:tabs>
          <w:tab w:val="left" w:pos="720"/>
        </w:tabs>
        <w:ind w:left="720" w:hanging="360"/>
      </w:pPr>
    </w:p>
    <w:p w:rsidR="00532A95" w:rsidRDefault="00532A95" w:rsidP="0048447E">
      <w:pPr>
        <w:tabs>
          <w:tab w:val="left" w:pos="720"/>
        </w:tabs>
        <w:ind w:left="720" w:hanging="360"/>
        <w:rPr>
          <w:rFonts w:ascii="TimesNewRomanPSMT" w:eastAsia="TimesNewRomanPSMT" w:hAnsi="TimesNewRomanPSMT" w:cs="TimesNewRomanPSMT"/>
        </w:rPr>
      </w:pPr>
      <w:r>
        <w:rPr>
          <w:rFonts w:ascii="TimesNewRomanPSMT" w:eastAsia="TimesNewRomanPSMT" w:hAnsi="TimesNewRomanPSMT" w:cs="TimesNewRomanPSMT"/>
        </w:rPr>
        <w:tab/>
        <w:t xml:space="preserve">You are highly encouraged to discuss any concerns </w:t>
      </w:r>
      <w:r w:rsidR="008F60B7">
        <w:rPr>
          <w:rFonts w:ascii="TimesNewRomanPSMT" w:eastAsia="TimesNewRomanPSMT" w:hAnsi="TimesNewRomanPSMT" w:cs="TimesNewRomanPSMT"/>
        </w:rPr>
        <w:t xml:space="preserve">early on </w:t>
      </w:r>
      <w:r>
        <w:rPr>
          <w:rFonts w:ascii="TimesNewRomanPSMT" w:eastAsia="TimesNewRomanPSMT" w:hAnsi="TimesNewRomanPSMT" w:cs="TimesNewRomanPSMT"/>
        </w:rPr>
        <w:t>with your instructor</w:t>
      </w:r>
      <w:r w:rsidR="008F60B7">
        <w:rPr>
          <w:rFonts w:ascii="TimesNewRomanPSMT" w:eastAsia="TimesNewRomanPSMT" w:hAnsi="TimesNewRomanPSMT" w:cs="TimesNewRomanPSMT"/>
        </w:rPr>
        <w:t>.</w:t>
      </w:r>
    </w:p>
    <w:p w:rsidR="006535AE" w:rsidRPr="0048447E" w:rsidRDefault="006535AE" w:rsidP="0048447E">
      <w:pPr>
        <w:tabs>
          <w:tab w:val="left" w:pos="720"/>
        </w:tabs>
        <w:ind w:left="720" w:hanging="360"/>
        <w:rPr>
          <w:rFonts w:ascii="TimesNewRomanPSMT" w:eastAsia="TimesNewRomanPSMT" w:hAnsi="TimesNewRomanPSMT" w:cs="TimesNewRomanPSMT"/>
        </w:rPr>
      </w:pPr>
    </w:p>
    <w:p w:rsidR="00532A95" w:rsidRDefault="00532A95">
      <w:pPr>
        <w:numPr>
          <w:ilvl w:val="0"/>
          <w:numId w:val="9"/>
        </w:num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b/>
          <w:bCs/>
        </w:rPr>
        <w:t>Grading</w:t>
      </w:r>
      <w:r>
        <w:rPr>
          <w:rFonts w:ascii="TimesNewRomanPSMT" w:eastAsia="TimesNewRomanPSMT" w:hAnsi="TimesNewRomanPSMT" w:cs="TimesNewRomanPSMT"/>
        </w:rPr>
        <w:t>:</w:t>
      </w:r>
    </w:p>
    <w:p w:rsidR="000B719A" w:rsidRDefault="000B719A" w:rsidP="008643EE">
      <w:pPr>
        <w:numPr>
          <w:ilvl w:val="2"/>
          <w:numId w:val="9"/>
        </w:numPr>
        <w:tabs>
          <w:tab w:val="clear" w:pos="1080"/>
          <w:tab w:val="num" w:pos="1800"/>
        </w:tabs>
        <w:ind w:left="5760" w:hanging="4320"/>
        <w:rPr>
          <w:rFonts w:ascii="TimesNewRomanPSMT" w:eastAsia="TimesNewRomanPSMT" w:hAnsi="TimesNewRomanPSMT" w:cs="TimesNewRomanPSMT"/>
        </w:rPr>
      </w:pPr>
      <w:r>
        <w:rPr>
          <w:rFonts w:ascii="TimesNewRomanPSMT" w:eastAsia="TimesNewRomanPSMT" w:hAnsi="TimesNewRomanPSMT" w:cs="TimesNewRomanPSMT"/>
        </w:rPr>
        <w:t>1</w:t>
      </w:r>
      <w:r w:rsidR="00A60FEA">
        <w:rPr>
          <w:rFonts w:ascii="TimesNewRomanPSMT" w:eastAsia="TimesNewRomanPSMT" w:hAnsi="TimesNewRomanPSMT" w:cs="TimesNewRomanPSMT"/>
        </w:rPr>
        <w:t>0</w:t>
      </w:r>
      <w:r>
        <w:rPr>
          <w:rFonts w:ascii="TimesNewRomanPSMT" w:eastAsia="TimesNewRomanPSMT" w:hAnsi="TimesNewRomanPSMT" w:cs="TimesNewRomanPSMT"/>
        </w:rPr>
        <w:t xml:space="preserve">% – </w:t>
      </w:r>
      <w:r w:rsidRPr="000B719A">
        <w:rPr>
          <w:rFonts w:ascii="TimesNewRomanPSMT" w:eastAsia="TimesNewRomanPSMT" w:hAnsi="TimesNewRomanPSMT" w:cs="TimesNewRomanPSMT"/>
          <w:b/>
        </w:rPr>
        <w:t xml:space="preserve">Draft #1 </w:t>
      </w:r>
      <w:r>
        <w:rPr>
          <w:rFonts w:ascii="TimesNewRomanPSMT" w:eastAsia="TimesNewRomanPSMT" w:hAnsi="TimesNewRomanPSMT" w:cs="TimesNewRomanPSMT"/>
          <w:b/>
        </w:rPr>
        <w:t>Pitch Collections</w:t>
      </w:r>
      <w:r w:rsidR="008643EE" w:rsidRPr="008643EE">
        <w:rPr>
          <w:rFonts w:ascii="TimesNewRomanPSMT" w:eastAsia="TimesNewRomanPSMT" w:hAnsi="TimesNewRomanPSMT" w:cs="TimesNewRomanPSMT"/>
          <w:b/>
        </w:rPr>
        <w:t>:</w:t>
      </w:r>
      <w:r w:rsidR="008643EE">
        <w:rPr>
          <w:rFonts w:ascii="TimesNewRomanPSMT" w:eastAsia="TimesNewRomanPSMT" w:hAnsi="TimesNewRomanPSMT" w:cs="TimesNewRomanPSMT"/>
        </w:rPr>
        <w:tab/>
      </w:r>
      <w:r>
        <w:rPr>
          <w:rFonts w:ascii="TimesNewRomanPSMT" w:eastAsia="TimesNewRomanPSMT" w:hAnsi="TimesNewRomanPSMT" w:cs="TimesNewRomanPSMT"/>
        </w:rPr>
        <w:t>Two appropriate pitch collections used, with a common tone between them used to modulate.</w:t>
      </w:r>
    </w:p>
    <w:p w:rsidR="00A44EFB" w:rsidRDefault="00A44EFB" w:rsidP="008643EE">
      <w:pPr>
        <w:ind w:left="5760" w:hanging="4320"/>
        <w:rPr>
          <w:rFonts w:ascii="TimesNewRomanPSMT" w:eastAsia="TimesNewRomanPSMT" w:hAnsi="TimesNewRomanPSMT" w:cs="TimesNewRomanPSMT"/>
        </w:rPr>
      </w:pPr>
    </w:p>
    <w:p w:rsidR="000B719A" w:rsidRDefault="000B719A" w:rsidP="008643EE">
      <w:pPr>
        <w:numPr>
          <w:ilvl w:val="2"/>
          <w:numId w:val="9"/>
        </w:numPr>
        <w:tabs>
          <w:tab w:val="clear" w:pos="1080"/>
          <w:tab w:val="num" w:pos="1800"/>
        </w:tabs>
        <w:ind w:left="5760" w:hanging="4320"/>
        <w:rPr>
          <w:rFonts w:ascii="TimesNewRomanPSMT" w:eastAsia="TimesNewRomanPSMT" w:hAnsi="TimesNewRomanPSMT" w:cs="TimesNewRomanPSMT"/>
        </w:rPr>
      </w:pPr>
      <w:r>
        <w:rPr>
          <w:rFonts w:ascii="TimesNewRomanPSMT" w:eastAsia="TimesNewRomanPSMT" w:hAnsi="TimesNewRomanPSMT" w:cs="TimesNewRomanPSMT"/>
        </w:rPr>
        <w:t>1</w:t>
      </w:r>
      <w:r w:rsidR="00A60FEA">
        <w:rPr>
          <w:rFonts w:ascii="TimesNewRomanPSMT" w:eastAsia="TimesNewRomanPSMT" w:hAnsi="TimesNewRomanPSMT" w:cs="TimesNewRomanPSMT"/>
        </w:rPr>
        <w:t>0</w:t>
      </w:r>
      <w:r>
        <w:rPr>
          <w:rFonts w:ascii="TimesNewRomanPSMT" w:eastAsia="TimesNewRomanPSMT" w:hAnsi="TimesNewRomanPSMT" w:cs="TimesNewRomanPSMT"/>
        </w:rPr>
        <w:t xml:space="preserve">% – </w:t>
      </w:r>
      <w:r w:rsidRPr="000B719A">
        <w:rPr>
          <w:rFonts w:ascii="TimesNewRomanPSMT" w:eastAsia="TimesNewRomanPSMT" w:hAnsi="TimesNewRomanPSMT" w:cs="TimesNewRomanPSMT"/>
          <w:b/>
        </w:rPr>
        <w:t xml:space="preserve">Draft #1 </w:t>
      </w:r>
      <w:r>
        <w:rPr>
          <w:rFonts w:ascii="TimesNewRomanPSMT" w:eastAsia="TimesNewRomanPSMT" w:hAnsi="TimesNewRomanPSMT" w:cs="TimesNewRomanPSMT"/>
          <w:b/>
        </w:rPr>
        <w:t>Form</w:t>
      </w:r>
      <w:r w:rsidRPr="008643EE">
        <w:rPr>
          <w:rFonts w:ascii="TimesNewRomanPSMT" w:eastAsia="TimesNewRomanPSMT" w:hAnsi="TimesNewRomanPSMT" w:cs="TimesNewRomanPSMT"/>
          <w:b/>
        </w:rPr>
        <w:t>:</w:t>
      </w:r>
      <w:r>
        <w:rPr>
          <w:rFonts w:ascii="TimesNewRomanPSMT" w:eastAsia="TimesNewRomanPSMT" w:hAnsi="TimesNewRomanPSMT" w:cs="TimesNewRomanPSMT"/>
        </w:rPr>
        <w:t xml:space="preserve"> </w:t>
      </w:r>
      <w:r w:rsidR="008643EE">
        <w:rPr>
          <w:rFonts w:ascii="TimesNewRomanPSMT" w:eastAsia="TimesNewRomanPSMT" w:hAnsi="TimesNewRomanPSMT" w:cs="TimesNewRomanPSMT"/>
        </w:rPr>
        <w:tab/>
      </w:r>
      <w:r>
        <w:rPr>
          <w:rFonts w:ascii="TimesNewRomanPSMT" w:eastAsia="TimesNewRomanPSMT" w:hAnsi="TimesNewRomanPSMT" w:cs="TimesNewRomanPSMT"/>
        </w:rPr>
        <w:t>ABA, with each pitch collection appearing in its own section.</w:t>
      </w:r>
    </w:p>
    <w:p w:rsidR="00A44EFB" w:rsidRDefault="00A44EFB" w:rsidP="008643EE">
      <w:pPr>
        <w:tabs>
          <w:tab w:val="num" w:pos="1800"/>
        </w:tabs>
        <w:ind w:left="5760" w:hanging="4320"/>
        <w:rPr>
          <w:rFonts w:ascii="TimesNewRomanPSMT" w:eastAsia="TimesNewRomanPSMT" w:hAnsi="TimesNewRomanPSMT" w:cs="TimesNewRomanPSMT"/>
        </w:rPr>
      </w:pPr>
    </w:p>
    <w:p w:rsidR="00532A95" w:rsidRDefault="00731F42" w:rsidP="008643EE">
      <w:pPr>
        <w:numPr>
          <w:ilvl w:val="2"/>
          <w:numId w:val="9"/>
        </w:numPr>
        <w:tabs>
          <w:tab w:val="clear" w:pos="1080"/>
          <w:tab w:val="num" w:pos="1800"/>
        </w:tabs>
        <w:ind w:left="5760" w:hanging="4320"/>
        <w:rPr>
          <w:rFonts w:ascii="TimesNewRomanPSMT" w:eastAsia="TimesNewRomanPSMT" w:hAnsi="TimesNewRomanPSMT" w:cs="TimesNewRomanPSMT"/>
        </w:rPr>
      </w:pPr>
      <w:r>
        <w:rPr>
          <w:rFonts w:ascii="TimesNewRomanPSMT" w:eastAsia="TimesNewRomanPSMT" w:hAnsi="TimesNewRomanPSMT" w:cs="TimesNewRomanPSMT"/>
        </w:rPr>
        <w:t>2</w:t>
      </w:r>
      <w:r w:rsidR="00A60FEA">
        <w:rPr>
          <w:rFonts w:ascii="TimesNewRomanPSMT" w:eastAsia="TimesNewRomanPSMT" w:hAnsi="TimesNewRomanPSMT" w:cs="TimesNewRomanPSMT"/>
        </w:rPr>
        <w:t>0</w:t>
      </w:r>
      <w:r w:rsidR="00532A95" w:rsidRPr="000B719A">
        <w:rPr>
          <w:rFonts w:ascii="TimesNewRomanPSMT" w:eastAsia="TimesNewRomanPSMT" w:hAnsi="TimesNewRomanPSMT" w:cs="TimesNewRomanPSMT"/>
        </w:rPr>
        <w:t>% –</w:t>
      </w:r>
      <w:r w:rsidR="000B719A" w:rsidRPr="000B719A">
        <w:rPr>
          <w:rFonts w:ascii="TimesNewRomanPSMT" w:eastAsia="TimesNewRomanPSMT" w:hAnsi="TimesNewRomanPSMT" w:cs="TimesNewRomanPSMT"/>
        </w:rPr>
        <w:t xml:space="preserve"> </w:t>
      </w:r>
      <w:r w:rsidR="000B719A" w:rsidRPr="000B719A">
        <w:rPr>
          <w:rFonts w:ascii="TimesNewRomanPSMT" w:eastAsia="TimesNewRomanPSMT" w:hAnsi="TimesNewRomanPSMT" w:cs="TimesNewRomanPSMT"/>
          <w:b/>
        </w:rPr>
        <w:t xml:space="preserve">Final Draft </w:t>
      </w:r>
      <w:r w:rsidR="00532A95" w:rsidRPr="000B719A">
        <w:rPr>
          <w:rFonts w:ascii="TimesNewRomanPSMT" w:eastAsia="TimesNewRomanPSMT" w:hAnsi="TimesNewRomanPSMT" w:cs="TimesNewRomanPSMT"/>
          <w:b/>
          <w:bCs/>
        </w:rPr>
        <w:t>Pitch Collection</w:t>
      </w:r>
      <w:r w:rsidR="00532A95" w:rsidRPr="008643EE">
        <w:rPr>
          <w:rFonts w:ascii="TimesNewRomanPSMT" w:eastAsia="TimesNewRomanPSMT" w:hAnsi="TimesNewRomanPSMT" w:cs="TimesNewRomanPSMT"/>
          <w:b/>
          <w:bCs/>
        </w:rPr>
        <w:t>s</w:t>
      </w:r>
      <w:r w:rsidR="00532A95" w:rsidRPr="008643EE">
        <w:rPr>
          <w:rFonts w:ascii="TimesNewRomanPSMT" w:eastAsia="TimesNewRomanPSMT" w:hAnsi="TimesNewRomanPSMT" w:cs="TimesNewRomanPSMT"/>
          <w:b/>
        </w:rPr>
        <w:t>:</w:t>
      </w:r>
      <w:r w:rsidR="00532A95" w:rsidRPr="000B719A">
        <w:rPr>
          <w:rFonts w:ascii="TimesNewRomanPSMT" w:eastAsia="TimesNewRomanPSMT" w:hAnsi="TimesNewRomanPSMT" w:cs="TimesNewRomanPSMT"/>
        </w:rPr>
        <w:t xml:space="preserve"> </w:t>
      </w:r>
      <w:r w:rsidR="008643EE">
        <w:rPr>
          <w:rFonts w:ascii="TimesNewRomanPSMT" w:eastAsia="TimesNewRomanPSMT" w:hAnsi="TimesNewRomanPSMT" w:cs="TimesNewRomanPSMT"/>
        </w:rPr>
        <w:tab/>
      </w:r>
      <w:r w:rsidR="00532A95" w:rsidRPr="000B719A">
        <w:rPr>
          <w:rFonts w:ascii="TimesNewRomanPSMT" w:eastAsia="TimesNewRomanPSMT" w:hAnsi="TimesNewRomanPSMT" w:cs="TimesNewRomanPSMT"/>
        </w:rPr>
        <w:t>Two appropriate pitch collections used, with a common tone between them used to modulate.</w:t>
      </w:r>
    </w:p>
    <w:p w:rsidR="00A44EFB" w:rsidRPr="000B719A" w:rsidRDefault="00A44EFB" w:rsidP="008643EE">
      <w:pPr>
        <w:ind w:left="5760" w:hanging="4320"/>
        <w:rPr>
          <w:rFonts w:ascii="TimesNewRomanPSMT" w:eastAsia="TimesNewRomanPSMT" w:hAnsi="TimesNewRomanPSMT" w:cs="TimesNewRomanPSMT"/>
        </w:rPr>
      </w:pPr>
    </w:p>
    <w:p w:rsidR="000B719A" w:rsidRDefault="00731F42" w:rsidP="008643EE">
      <w:pPr>
        <w:numPr>
          <w:ilvl w:val="2"/>
          <w:numId w:val="9"/>
        </w:numPr>
        <w:tabs>
          <w:tab w:val="clear" w:pos="1080"/>
          <w:tab w:val="num" w:pos="1800"/>
        </w:tabs>
        <w:ind w:left="5760" w:hanging="4320"/>
        <w:rPr>
          <w:rFonts w:ascii="TimesNewRomanPSMT" w:eastAsia="TimesNewRomanPSMT" w:hAnsi="TimesNewRomanPSMT" w:cs="TimesNewRomanPSMT"/>
        </w:rPr>
      </w:pPr>
      <w:r>
        <w:rPr>
          <w:rFonts w:ascii="TimesNewRomanPSMT" w:eastAsia="TimesNewRomanPSMT" w:hAnsi="TimesNewRomanPSMT" w:cs="TimesNewRomanPSMT"/>
        </w:rPr>
        <w:t>2</w:t>
      </w:r>
      <w:r w:rsidR="00A60FEA">
        <w:rPr>
          <w:rFonts w:ascii="TimesNewRomanPSMT" w:eastAsia="TimesNewRomanPSMT" w:hAnsi="TimesNewRomanPSMT" w:cs="TimesNewRomanPSMT"/>
        </w:rPr>
        <w:t>0</w:t>
      </w:r>
      <w:r w:rsidR="000B719A">
        <w:rPr>
          <w:rFonts w:ascii="TimesNewRomanPSMT" w:eastAsia="TimesNewRomanPSMT" w:hAnsi="TimesNewRomanPSMT" w:cs="TimesNewRomanPSMT"/>
        </w:rPr>
        <w:t xml:space="preserve">% – </w:t>
      </w:r>
      <w:r w:rsidR="000B719A" w:rsidRPr="000B719A">
        <w:rPr>
          <w:rFonts w:ascii="TimesNewRomanPSMT" w:eastAsia="TimesNewRomanPSMT" w:hAnsi="TimesNewRomanPSMT" w:cs="TimesNewRomanPSMT"/>
          <w:b/>
        </w:rPr>
        <w:t xml:space="preserve">Final Draft </w:t>
      </w:r>
      <w:r w:rsidR="000B719A">
        <w:rPr>
          <w:rFonts w:ascii="TimesNewRomanPSMT" w:eastAsia="TimesNewRomanPSMT" w:hAnsi="TimesNewRomanPSMT" w:cs="TimesNewRomanPSMT"/>
          <w:b/>
        </w:rPr>
        <w:t>Form</w:t>
      </w:r>
      <w:r w:rsidR="000B719A" w:rsidRPr="008643EE">
        <w:rPr>
          <w:rFonts w:ascii="TimesNewRomanPSMT" w:eastAsia="TimesNewRomanPSMT" w:hAnsi="TimesNewRomanPSMT" w:cs="TimesNewRomanPSMT"/>
          <w:b/>
        </w:rPr>
        <w:t>:</w:t>
      </w:r>
      <w:r w:rsidR="000B719A">
        <w:rPr>
          <w:rFonts w:ascii="TimesNewRomanPSMT" w:eastAsia="TimesNewRomanPSMT" w:hAnsi="TimesNewRomanPSMT" w:cs="TimesNewRomanPSMT"/>
        </w:rPr>
        <w:t xml:space="preserve"> </w:t>
      </w:r>
      <w:r w:rsidR="008643EE">
        <w:rPr>
          <w:rFonts w:ascii="TimesNewRomanPSMT" w:eastAsia="TimesNewRomanPSMT" w:hAnsi="TimesNewRomanPSMT" w:cs="TimesNewRomanPSMT"/>
        </w:rPr>
        <w:tab/>
      </w:r>
      <w:r w:rsidR="000B719A">
        <w:rPr>
          <w:rFonts w:ascii="TimesNewRomanPSMT" w:eastAsia="TimesNewRomanPSMT" w:hAnsi="TimesNewRomanPSMT" w:cs="TimesNewRomanPSMT"/>
        </w:rPr>
        <w:t>ABA, with each pitch collection appearing in its own section.</w:t>
      </w:r>
    </w:p>
    <w:p w:rsidR="00A44EFB" w:rsidRDefault="00A44EFB" w:rsidP="008643EE">
      <w:pPr>
        <w:tabs>
          <w:tab w:val="num" w:pos="1800"/>
        </w:tabs>
        <w:ind w:left="5760" w:hanging="4320"/>
        <w:rPr>
          <w:rFonts w:ascii="TimesNewRomanPSMT" w:eastAsia="TimesNewRomanPSMT" w:hAnsi="TimesNewRomanPSMT" w:cs="TimesNewRomanPSMT"/>
        </w:rPr>
      </w:pPr>
    </w:p>
    <w:p w:rsidR="000B719A" w:rsidRDefault="0025126D" w:rsidP="008643EE">
      <w:pPr>
        <w:numPr>
          <w:ilvl w:val="2"/>
          <w:numId w:val="9"/>
        </w:numPr>
        <w:tabs>
          <w:tab w:val="clear" w:pos="1080"/>
          <w:tab w:val="num" w:pos="1800"/>
        </w:tabs>
        <w:ind w:left="5760" w:hanging="4320"/>
        <w:rPr>
          <w:rFonts w:ascii="TimesNewRomanPSMT" w:eastAsia="TimesNewRomanPSMT" w:hAnsi="TimesNewRomanPSMT" w:cs="TimesNewRomanPSMT"/>
        </w:rPr>
      </w:pPr>
      <w:r>
        <w:rPr>
          <w:rFonts w:ascii="TimesNewRomanPSMT" w:eastAsia="TimesNewRomanPSMT" w:hAnsi="TimesNewRomanPSMT" w:cs="TimesNewRomanPSMT"/>
        </w:rPr>
        <w:t>2</w:t>
      </w:r>
      <w:r w:rsidR="000B719A">
        <w:rPr>
          <w:rFonts w:ascii="TimesNewRomanPSMT" w:eastAsia="TimesNewRomanPSMT" w:hAnsi="TimesNewRomanPSMT" w:cs="TimesNewRomanPSMT"/>
        </w:rPr>
        <w:t xml:space="preserve">0% – </w:t>
      </w:r>
      <w:r w:rsidR="000B719A" w:rsidRPr="000B719A">
        <w:rPr>
          <w:rFonts w:ascii="TimesNewRomanPSMT" w:eastAsia="TimesNewRomanPSMT" w:hAnsi="TimesNewRomanPSMT" w:cs="TimesNewRomanPSMT"/>
          <w:b/>
        </w:rPr>
        <w:t xml:space="preserve">Final Draft </w:t>
      </w:r>
      <w:r w:rsidR="000B719A">
        <w:rPr>
          <w:rFonts w:ascii="TimesNewRomanPSMT" w:eastAsia="TimesNewRomanPSMT" w:hAnsi="TimesNewRomanPSMT" w:cs="TimesNewRomanPSMT"/>
          <w:b/>
        </w:rPr>
        <w:t>Originality</w:t>
      </w:r>
      <w:r w:rsidR="000B719A" w:rsidRPr="008643EE">
        <w:rPr>
          <w:rFonts w:ascii="TimesNewRomanPSMT" w:eastAsia="TimesNewRomanPSMT" w:hAnsi="TimesNewRomanPSMT" w:cs="TimesNewRomanPSMT"/>
          <w:b/>
        </w:rPr>
        <w:t>:</w:t>
      </w:r>
      <w:r w:rsidR="000B719A">
        <w:rPr>
          <w:rFonts w:ascii="TimesNewRomanPSMT" w:eastAsia="TimesNewRomanPSMT" w:hAnsi="TimesNewRomanPSMT" w:cs="TimesNewRomanPSMT"/>
        </w:rPr>
        <w:t xml:space="preserve"> </w:t>
      </w:r>
      <w:r w:rsidR="008643EE">
        <w:rPr>
          <w:rFonts w:ascii="TimesNewRomanPSMT" w:eastAsia="TimesNewRomanPSMT" w:hAnsi="TimesNewRomanPSMT" w:cs="TimesNewRomanPSMT"/>
        </w:rPr>
        <w:tab/>
      </w:r>
      <w:r w:rsidR="000B719A">
        <w:rPr>
          <w:rFonts w:ascii="TimesNewRomanPSMT" w:eastAsia="TimesNewRomanPSMT" w:hAnsi="TimesNewRomanPSMT" w:cs="TimesNewRomanPSMT"/>
        </w:rPr>
        <w:t>Shows creativity, design, and effort. (Not necessarily complexity.)</w:t>
      </w:r>
    </w:p>
    <w:p w:rsidR="00A44EFB" w:rsidRDefault="00A44EFB" w:rsidP="008643EE">
      <w:pPr>
        <w:tabs>
          <w:tab w:val="num" w:pos="1800"/>
        </w:tabs>
        <w:ind w:left="5760" w:hanging="4320"/>
        <w:rPr>
          <w:rFonts w:ascii="TimesNewRomanPSMT" w:eastAsia="TimesNewRomanPSMT" w:hAnsi="TimesNewRomanPSMT" w:cs="TimesNewRomanPSMT"/>
        </w:rPr>
      </w:pPr>
    </w:p>
    <w:p w:rsidR="000B719A" w:rsidRPr="000B719A" w:rsidRDefault="0025126D" w:rsidP="008643EE">
      <w:pPr>
        <w:numPr>
          <w:ilvl w:val="2"/>
          <w:numId w:val="9"/>
        </w:numPr>
        <w:tabs>
          <w:tab w:val="clear" w:pos="1080"/>
          <w:tab w:val="num" w:pos="1800"/>
        </w:tabs>
        <w:ind w:left="5760" w:hanging="4320"/>
        <w:rPr>
          <w:rFonts w:ascii="TimesNewRomanPSMT" w:eastAsia="TimesNewRomanPSMT" w:hAnsi="TimesNewRomanPSMT" w:cs="TimesNewRomanPSMT"/>
        </w:rPr>
      </w:pPr>
      <w:r>
        <w:rPr>
          <w:rFonts w:ascii="TimesNewRomanPSMT" w:eastAsia="TimesNewRomanPSMT" w:hAnsi="TimesNewRomanPSMT" w:cs="TimesNewRomanPSMT"/>
        </w:rPr>
        <w:t>2</w:t>
      </w:r>
      <w:r w:rsidR="000B719A" w:rsidRPr="000B719A">
        <w:rPr>
          <w:rFonts w:ascii="TimesNewRomanPSMT" w:eastAsia="TimesNewRomanPSMT" w:hAnsi="TimesNewRomanPSMT" w:cs="TimesNewRomanPSMT"/>
        </w:rPr>
        <w:t xml:space="preserve">0% – </w:t>
      </w:r>
      <w:r w:rsidR="000B719A" w:rsidRPr="000B719A">
        <w:rPr>
          <w:rFonts w:ascii="TimesNewRomanPSMT" w:eastAsia="TimesNewRomanPSMT" w:hAnsi="TimesNewRomanPSMT" w:cs="TimesNewRomanPSMT"/>
          <w:b/>
        </w:rPr>
        <w:t xml:space="preserve">Final Draft </w:t>
      </w:r>
      <w:r w:rsidR="000B719A" w:rsidRPr="000B719A">
        <w:rPr>
          <w:rFonts w:ascii="TimesNewRomanPSMT" w:eastAsia="TimesNewRomanPSMT" w:hAnsi="TimesNewRomanPSMT" w:cs="TimesNewRomanPSMT"/>
          <w:b/>
          <w:bCs/>
        </w:rPr>
        <w:t>Feasibility</w:t>
      </w:r>
      <w:r w:rsidR="000B719A" w:rsidRPr="008643EE">
        <w:rPr>
          <w:rFonts w:ascii="TimesNewRomanPSMT" w:eastAsia="TimesNewRomanPSMT" w:hAnsi="TimesNewRomanPSMT" w:cs="TimesNewRomanPSMT"/>
          <w:b/>
        </w:rPr>
        <w:t>:</w:t>
      </w:r>
      <w:r w:rsidR="008643EE">
        <w:rPr>
          <w:rFonts w:ascii="TimesNewRomanPSMT" w:eastAsia="TimesNewRomanPSMT" w:hAnsi="TimesNewRomanPSMT" w:cs="TimesNewRomanPSMT"/>
        </w:rPr>
        <w:tab/>
      </w:r>
      <w:r w:rsidR="00A60FEA">
        <w:rPr>
          <w:rFonts w:ascii="TimesNewRomanPSMT" w:eastAsia="TimesNewRomanPSMT" w:hAnsi="TimesNewRomanPSMT" w:cs="TimesNewRomanPSMT"/>
        </w:rPr>
        <w:t>Score is clear, neat, complete, and free of errors; m</w:t>
      </w:r>
      <w:r w:rsidR="000B719A" w:rsidRPr="000B719A">
        <w:rPr>
          <w:rFonts w:ascii="TimesNewRomanPSMT" w:eastAsia="TimesNewRomanPSMT" w:hAnsi="TimesNewRomanPSMT" w:cs="TimesNewRomanPSMT"/>
        </w:rPr>
        <w:t>usic is appropriate for the instrument</w:t>
      </w:r>
      <w:r w:rsidR="00A60FEA">
        <w:rPr>
          <w:rFonts w:ascii="TimesNewRomanPSMT" w:eastAsia="TimesNewRomanPSMT" w:hAnsi="TimesNewRomanPSMT" w:cs="TimesNewRomanPSMT"/>
        </w:rPr>
        <w:t>(s)/voice(s) selected.</w:t>
      </w:r>
      <w:bookmarkStart w:id="0" w:name="_GoBack"/>
      <w:bookmarkEnd w:id="0"/>
    </w:p>
    <w:sectPr w:rsidR="000B719A" w:rsidRPr="000B719A" w:rsidSect="00C8784C">
      <w:headerReference w:type="even" r:id="rId11"/>
      <w:headerReference w:type="default" r:id="rId12"/>
      <w:headerReference w:type="first" r:id="rId13"/>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269" w:rsidRDefault="001A4269" w:rsidP="00C8784C">
      <w:r>
        <w:separator/>
      </w:r>
    </w:p>
  </w:endnote>
  <w:endnote w:type="continuationSeparator" w:id="0">
    <w:p w:rsidR="001A4269" w:rsidRDefault="001A4269" w:rsidP="00C87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0"/>
    <w:family w:val="auto"/>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269" w:rsidRDefault="001A4269" w:rsidP="00C8784C">
      <w:r>
        <w:separator/>
      </w:r>
    </w:p>
  </w:footnote>
  <w:footnote w:type="continuationSeparator" w:id="0">
    <w:p w:rsidR="001A4269" w:rsidRDefault="001A4269" w:rsidP="00C878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2E7" w:rsidRDefault="00B132E7" w:rsidP="00221BF0">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B132E7" w:rsidRDefault="00B132E7" w:rsidP="00C8784C">
    <w:pPr>
      <w:pStyle w:val="Header"/>
      <w:tabs>
        <w:tab w:val="clear" w:pos="4320"/>
        <w:tab w:val="clear" w:pos="8640"/>
        <w:tab w:val="center" w:pos="5400"/>
        <w:tab w:val="right" w:pos="10800"/>
      </w:tabs>
      <w:ind w:right="360" w:firstLine="360"/>
    </w:pPr>
    <w:r>
      <w:t>[Type text]</w:t>
    </w:r>
    <w:r>
      <w:tab/>
      <w:t>[Type text]</w:t>
    </w:r>
    <w:r>
      <w:tab/>
      <w:t>[Type text]</w:t>
    </w:r>
  </w:p>
  <w:p w:rsidR="00B132E7" w:rsidRDefault="00B132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2E7" w:rsidRDefault="00B132E7" w:rsidP="00221BF0">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6535AE">
      <w:rPr>
        <w:rStyle w:val="PageNumber"/>
        <w:noProof/>
      </w:rPr>
      <w:t>3</w:t>
    </w:r>
    <w:r>
      <w:rPr>
        <w:rStyle w:val="PageNumber"/>
      </w:rPr>
      <w:fldChar w:fldCharType="end"/>
    </w:r>
  </w:p>
  <w:p w:rsidR="00B132E7" w:rsidRDefault="00B132E7" w:rsidP="00C8784C">
    <w:pPr>
      <w:ind w:right="360" w:firstLine="360"/>
      <w:jc w:val="center"/>
      <w:rPr>
        <w:b/>
        <w:bCs/>
      </w:rPr>
    </w:pPr>
    <w:r>
      <w:rPr>
        <w:b/>
        <w:bCs/>
      </w:rPr>
      <w:t>Composition Project: 20</w:t>
    </w:r>
    <w:r>
      <w:rPr>
        <w:b/>
        <w:bCs/>
        <w:vertAlign w:val="superscript"/>
      </w:rPr>
      <w:t>th</w:t>
    </w:r>
    <w:r>
      <w:rPr>
        <w:b/>
        <w:bCs/>
      </w:rPr>
      <w:t xml:space="preserve"> Century Scales</w:t>
    </w:r>
  </w:p>
  <w:p w:rsidR="00B132E7" w:rsidRPr="006535AE" w:rsidRDefault="00B132E7">
    <w:pPr>
      <w:pStyle w:val="Header"/>
      <w:rPr>
        <w:sz w:val="12"/>
        <w:szCs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2E7" w:rsidRDefault="00B132E7" w:rsidP="00C8784C">
    <w:pPr>
      <w:jc w:val="center"/>
      <w:rPr>
        <w:b/>
        <w:bCs/>
      </w:rPr>
    </w:pPr>
    <w:r>
      <w:rPr>
        <w:b/>
        <w:bCs/>
      </w:rPr>
      <w:t>Composition Project: 20</w:t>
    </w:r>
    <w:r>
      <w:rPr>
        <w:b/>
        <w:bCs/>
        <w:vertAlign w:val="superscript"/>
      </w:rPr>
      <w:t>th</w:t>
    </w:r>
    <w:r>
      <w:rPr>
        <w:b/>
        <w:bCs/>
      </w:rPr>
      <w:t xml:space="preserve"> Century Scales</w:t>
    </w:r>
  </w:p>
  <w:p w:rsidR="00B132E7" w:rsidRPr="006535AE" w:rsidRDefault="00B132E7">
    <w:pPr>
      <w:pStyle w:val="Header"/>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0000005"/>
    <w:multiLevelType w:val="multilevel"/>
    <w:tmpl w:val="00000005"/>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0000007"/>
    <w:multiLevelType w:val="multilevel"/>
    <w:tmpl w:val="00000007"/>
    <w:name w:val="WW8Num1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15:restartNumberingAfterBreak="0">
    <w:nsid w:val="00000008"/>
    <w:multiLevelType w:val="multilevel"/>
    <w:tmpl w:val="00000008"/>
    <w:name w:val="WW8Num1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 w15:restartNumberingAfterBreak="0">
    <w:nsid w:val="00000009"/>
    <w:multiLevelType w:val="multilevel"/>
    <w:tmpl w:val="00000009"/>
    <w:name w:val="WW8Num1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 w15:restartNumberingAfterBreak="0">
    <w:nsid w:val="0000000A"/>
    <w:multiLevelType w:val="multilevel"/>
    <w:tmpl w:val="0000000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C03"/>
    <w:rsid w:val="0001675D"/>
    <w:rsid w:val="000B719A"/>
    <w:rsid w:val="001A4269"/>
    <w:rsid w:val="002008AB"/>
    <w:rsid w:val="00221BF0"/>
    <w:rsid w:val="0025126D"/>
    <w:rsid w:val="00332191"/>
    <w:rsid w:val="003B753E"/>
    <w:rsid w:val="00433670"/>
    <w:rsid w:val="0048447E"/>
    <w:rsid w:val="004B4A18"/>
    <w:rsid w:val="004F5A11"/>
    <w:rsid w:val="0052486E"/>
    <w:rsid w:val="00532A95"/>
    <w:rsid w:val="005470FD"/>
    <w:rsid w:val="005611C5"/>
    <w:rsid w:val="005E04D6"/>
    <w:rsid w:val="006535AE"/>
    <w:rsid w:val="006E432B"/>
    <w:rsid w:val="00724C03"/>
    <w:rsid w:val="00731F42"/>
    <w:rsid w:val="008643EE"/>
    <w:rsid w:val="008F60B7"/>
    <w:rsid w:val="00911E94"/>
    <w:rsid w:val="009B3B58"/>
    <w:rsid w:val="009C6E4C"/>
    <w:rsid w:val="00A06E8B"/>
    <w:rsid w:val="00A44EFB"/>
    <w:rsid w:val="00A60FEA"/>
    <w:rsid w:val="00AE76B7"/>
    <w:rsid w:val="00B132E7"/>
    <w:rsid w:val="00BF771E"/>
    <w:rsid w:val="00C81126"/>
    <w:rsid w:val="00C8784C"/>
    <w:rsid w:val="00CD0596"/>
    <w:rsid w:val="00E006F1"/>
    <w:rsid w:val="00E07B89"/>
    <w:rsid w:val="00EA1CFB"/>
    <w:rsid w:val="00ED77CC"/>
    <w:rsid w:val="00F131D9"/>
    <w:rsid w:val="00F20707"/>
    <w:rsid w:val="00F222FE"/>
    <w:rsid w:val="00FC2942"/>
    <w:rsid w:val="00FC4ABB"/>
    <w:rsid w:val="00FC5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chartTrackingRefBased/>
  <w15:docId w15:val="{2B1757FE-3E44-4012-BA96-4CBAE57B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sz w:val="24"/>
      <w:szCs w:val="24"/>
      <w:lang w:eastAsia="ar-SA"/>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tarSymbol"/>
      <w:sz w:val="18"/>
      <w:szCs w:val="18"/>
    </w:rPr>
  </w:style>
  <w:style w:type="character" w:customStyle="1" w:styleId="WW8Num2z0">
    <w:name w:val="WW8Num2z0"/>
    <w:rPr>
      <w:rFonts w:ascii="Symbol" w:hAnsi="Symbol" w:cs="StarSymbol"/>
      <w:sz w:val="18"/>
      <w:szCs w:val="18"/>
    </w:rPr>
  </w:style>
  <w:style w:type="character" w:customStyle="1" w:styleId="WW8Num3z0">
    <w:name w:val="WW8Num3z0"/>
    <w:rPr>
      <w:rFonts w:ascii="Symbol" w:hAnsi="Symbol" w:cs="StarSymbol"/>
      <w:sz w:val="18"/>
      <w:szCs w:val="18"/>
    </w:rPr>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8Num6z0">
    <w:name w:val="WW8Num6z0"/>
    <w:rPr>
      <w:rFonts w:ascii="Symbol" w:hAnsi="Symbol" w:cs="StarSymbol"/>
      <w:sz w:val="18"/>
      <w:szCs w:val="18"/>
    </w:rPr>
  </w:style>
  <w:style w:type="character" w:customStyle="1" w:styleId="WW8Num7z0">
    <w:name w:val="WW8Num7z0"/>
    <w:rPr>
      <w:rFonts w:ascii="Symbol" w:hAnsi="Symbol" w:cs="StarSymbol"/>
      <w:sz w:val="18"/>
      <w:szCs w:val="18"/>
    </w:rPr>
  </w:style>
  <w:style w:type="character" w:customStyle="1" w:styleId="WW8Num8z0">
    <w:name w:val="WW8Num8z0"/>
    <w:rPr>
      <w:rFonts w:ascii="Symbol" w:hAnsi="Symbol" w:cs="StarSymbol"/>
      <w:sz w:val="18"/>
      <w:szCs w:val="18"/>
    </w:rPr>
  </w:style>
  <w:style w:type="character" w:customStyle="1" w:styleId="WW8Num9z0">
    <w:name w:val="WW8Num9z0"/>
    <w:rPr>
      <w:rFonts w:ascii="Symbol" w:hAnsi="Symbol" w:cs="StarSymbol"/>
      <w:sz w:val="18"/>
      <w:szCs w:val="18"/>
    </w:rPr>
  </w:style>
  <w:style w:type="character" w:customStyle="1" w:styleId="WW8Num10z0">
    <w:name w:val="WW8Num10z0"/>
    <w:rPr>
      <w:rFonts w:ascii="Symbol" w:hAnsi="Symbol" w:cs="StarSymbol"/>
      <w:sz w:val="18"/>
      <w:szCs w:val="18"/>
    </w:rPr>
  </w:style>
  <w:style w:type="character" w:customStyle="1" w:styleId="WW8Num11z0">
    <w:name w:val="WW8Num11z0"/>
    <w:rPr>
      <w:rFonts w:ascii="Symbol" w:hAnsi="Symbol" w:cs="StarSymbol"/>
      <w:sz w:val="18"/>
      <w:szCs w:val="18"/>
    </w:rPr>
  </w:style>
  <w:style w:type="character" w:customStyle="1" w:styleId="WW8Num12z0">
    <w:name w:val="WW8Num12z0"/>
    <w:rPr>
      <w:rFonts w:ascii="Symbol" w:hAnsi="Symbol" w:cs="StarSymbol"/>
      <w:sz w:val="18"/>
      <w:szCs w:val="18"/>
    </w:rPr>
  </w:style>
  <w:style w:type="character" w:customStyle="1" w:styleId="Absatz-Standardschriftart">
    <w:name w:val="Absatz-Standardschriftart"/>
  </w:style>
  <w:style w:type="character" w:customStyle="1" w:styleId="WW8Num13z0">
    <w:name w:val="WW8Num13z0"/>
    <w:rPr>
      <w:rFonts w:ascii="Symbol" w:hAnsi="Symbol" w:cs="StarSymbol"/>
      <w:sz w:val="18"/>
      <w:szCs w:val="18"/>
    </w:rPr>
  </w:style>
  <w:style w:type="character" w:customStyle="1" w:styleId="WW-Absatz-Standardschriftart">
    <w:name w:val="WW-Absatz-Standardschriftart"/>
  </w:style>
  <w:style w:type="character" w:customStyle="1" w:styleId="WW8Num14z0">
    <w:name w:val="WW8Num14z0"/>
    <w:rPr>
      <w:rFonts w:ascii="Symbol" w:hAnsi="Symbol" w:cs="StarSymbol"/>
      <w:sz w:val="18"/>
      <w:szCs w:val="18"/>
    </w:rPr>
  </w:style>
  <w:style w:type="character" w:customStyle="1" w:styleId="WW-Absatz-Standardschriftart1">
    <w:name w:val="WW-Absatz-Standardschriftart1"/>
  </w:style>
  <w:style w:type="character" w:customStyle="1" w:styleId="WW-Absatz-Standardschriftart11">
    <w:name w:val="WW-Absatz-Standardschriftart11"/>
  </w:style>
  <w:style w:type="character" w:styleId="DefaultParagraphFont0">
    <w:name w:val="Default Paragraph Font"/>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Quotations">
    <w:name w:val="Quotations"/>
    <w:basedOn w:val="Normal"/>
    <w:pPr>
      <w:spacing w:after="283"/>
      <w:ind w:left="567" w:right="567"/>
    </w:pPr>
  </w:style>
  <w:style w:type="character" w:styleId="Hyperlink">
    <w:name w:val="Hyperlink"/>
    <w:uiPriority w:val="99"/>
    <w:unhideWhenUsed/>
    <w:rsid w:val="00E006F1"/>
    <w:rPr>
      <w:color w:val="0000FF"/>
      <w:u w:val="single"/>
    </w:rPr>
  </w:style>
  <w:style w:type="paragraph" w:styleId="Header">
    <w:name w:val="header"/>
    <w:basedOn w:val="Normal"/>
    <w:link w:val="HeaderChar"/>
    <w:uiPriority w:val="99"/>
    <w:unhideWhenUsed/>
    <w:rsid w:val="00C8784C"/>
    <w:pPr>
      <w:tabs>
        <w:tab w:val="center" w:pos="4320"/>
        <w:tab w:val="right" w:pos="8640"/>
      </w:tabs>
    </w:pPr>
  </w:style>
  <w:style w:type="character" w:customStyle="1" w:styleId="HeaderChar">
    <w:name w:val="Header Char"/>
    <w:link w:val="Header"/>
    <w:uiPriority w:val="99"/>
    <w:rsid w:val="00C8784C"/>
    <w:rPr>
      <w:sz w:val="24"/>
      <w:szCs w:val="24"/>
      <w:lang w:eastAsia="ar-SA"/>
    </w:rPr>
  </w:style>
  <w:style w:type="paragraph" w:styleId="Footer">
    <w:name w:val="footer"/>
    <w:basedOn w:val="Normal"/>
    <w:link w:val="FooterChar"/>
    <w:uiPriority w:val="99"/>
    <w:unhideWhenUsed/>
    <w:rsid w:val="00C8784C"/>
    <w:pPr>
      <w:tabs>
        <w:tab w:val="center" w:pos="4320"/>
        <w:tab w:val="right" w:pos="8640"/>
      </w:tabs>
    </w:pPr>
  </w:style>
  <w:style w:type="character" w:customStyle="1" w:styleId="FooterChar">
    <w:name w:val="Footer Char"/>
    <w:link w:val="Footer"/>
    <w:uiPriority w:val="99"/>
    <w:rsid w:val="00C8784C"/>
    <w:rPr>
      <w:sz w:val="24"/>
      <w:szCs w:val="24"/>
      <w:lang w:eastAsia="ar-SA"/>
    </w:rPr>
  </w:style>
  <w:style w:type="character" w:styleId="PageNumber">
    <w:name w:val="page number"/>
    <w:uiPriority w:val="99"/>
    <w:semiHidden/>
    <w:unhideWhenUsed/>
    <w:rsid w:val="00C878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openmusictheory.com/atonal.html" TargetMode="External"/><Relationship Id="rId4" Type="http://schemas.openxmlformats.org/officeDocument/2006/relationships/settings" Target="settings.xml"/><Relationship Id="rId9" Type="http://schemas.openxmlformats.org/officeDocument/2006/relationships/hyperlink" Target="http://openmusictheory.com/scales2.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1821B-E5BF-4721-B7DB-69F54B02F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997</Words>
  <Characters>5688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MUS 221, Ear Training and Sight Singing III</vt:lpstr>
    </vt:vector>
  </TitlesOfParts>
  <Company/>
  <LinksUpToDate>false</LinksUpToDate>
  <CharactersWithSpaces>6672</CharactersWithSpaces>
  <SharedDoc>false</SharedDoc>
  <HLinks>
    <vt:vector size="12" baseType="variant">
      <vt:variant>
        <vt:i4>7667829</vt:i4>
      </vt:variant>
      <vt:variant>
        <vt:i4>3</vt:i4>
      </vt:variant>
      <vt:variant>
        <vt:i4>0</vt:i4>
      </vt:variant>
      <vt:variant>
        <vt:i4>5</vt:i4>
      </vt:variant>
      <vt:variant>
        <vt:lpwstr>http://openmusictheory.com/atonal.html</vt:lpwstr>
      </vt:variant>
      <vt:variant>
        <vt:lpwstr/>
      </vt:variant>
      <vt:variant>
        <vt:i4>7077920</vt:i4>
      </vt:variant>
      <vt:variant>
        <vt:i4>0</vt:i4>
      </vt:variant>
      <vt:variant>
        <vt:i4>0</vt:i4>
      </vt:variant>
      <vt:variant>
        <vt:i4>5</vt:i4>
      </vt:variant>
      <vt:variant>
        <vt:lpwstr>http://openmusictheory.com/scales2.html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 221, Ear Training and Sight Singing III</dc:title>
  <dc:subject/>
  <dc:creator>Kyle Gullings</dc:creator>
  <cp:keywords/>
  <cp:lastModifiedBy>Kyle Gullings</cp:lastModifiedBy>
  <cp:revision>2</cp:revision>
  <cp:lastPrinted>2017-03-23T17:06:00Z</cp:lastPrinted>
  <dcterms:created xsi:type="dcterms:W3CDTF">2017-08-11T03:50:00Z</dcterms:created>
  <dcterms:modified xsi:type="dcterms:W3CDTF">2017-08-11T03:50:00Z</dcterms:modified>
</cp:coreProperties>
</file>